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0C41E9" w14:textId="03444C18" w:rsidR="000970A4" w:rsidRDefault="000970A4" w:rsidP="000970A4">
      <w:pPr>
        <w:spacing w:after="0" w:line="240" w:lineRule="auto"/>
        <w:jc w:val="center"/>
        <w:textAlignment w:val="top"/>
        <w:rPr>
          <w:rFonts w:ascii="Arial" w:eastAsia="Times New Roman" w:hAnsi="Arial" w:cs="Arial"/>
          <w:b/>
          <w:bCs/>
          <w:color w:val="000000"/>
          <w:sz w:val="23"/>
          <w:szCs w:val="23"/>
          <w:u w:val="single"/>
          <w:bdr w:val="none" w:sz="0" w:space="0" w:color="auto" w:frame="1"/>
          <w:lang w:eastAsia="en-GB"/>
        </w:rPr>
      </w:pPr>
      <w:r w:rsidRPr="000970A4">
        <w:rPr>
          <w:rFonts w:ascii="Arial" w:eastAsia="Times New Roman" w:hAnsi="Arial" w:cs="Arial"/>
          <w:b/>
          <w:bCs/>
          <w:noProof/>
          <w:color w:val="000000"/>
          <w:sz w:val="23"/>
          <w:szCs w:val="23"/>
          <w:bdr w:val="none" w:sz="0" w:space="0" w:color="auto" w:frame="1"/>
          <w:lang w:eastAsia="en-GB"/>
        </w:rPr>
        <w:drawing>
          <wp:anchor distT="0" distB="0" distL="114300" distR="114300" simplePos="0" relativeHeight="251658240" behindDoc="0" locked="0" layoutInCell="1" allowOverlap="1" wp14:anchorId="6F894D5E" wp14:editId="0A8EF6F7">
            <wp:simplePos x="0" y="0"/>
            <wp:positionH relativeFrom="margin">
              <wp:align>center</wp:align>
            </wp:positionH>
            <wp:positionV relativeFrom="paragraph">
              <wp:posOffset>-580292</wp:posOffset>
            </wp:positionV>
            <wp:extent cx="1002323" cy="866775"/>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02323" cy="866775"/>
                    </a:xfrm>
                    <a:prstGeom prst="rect">
                      <a:avLst/>
                    </a:prstGeom>
                    <a:noFill/>
                    <a:ln>
                      <a:noFill/>
                    </a:ln>
                  </pic:spPr>
                </pic:pic>
              </a:graphicData>
            </a:graphic>
          </wp:anchor>
        </w:drawing>
      </w:r>
    </w:p>
    <w:p w14:paraId="1D2D4CB3" w14:textId="77777777" w:rsidR="000970A4" w:rsidRDefault="000970A4" w:rsidP="00772565">
      <w:pPr>
        <w:spacing w:after="0" w:line="240" w:lineRule="auto"/>
        <w:textAlignment w:val="top"/>
        <w:rPr>
          <w:rFonts w:ascii="Arial" w:eastAsia="Times New Roman" w:hAnsi="Arial" w:cs="Arial"/>
          <w:b/>
          <w:bCs/>
          <w:color w:val="000000"/>
          <w:sz w:val="23"/>
          <w:szCs w:val="23"/>
          <w:u w:val="single"/>
          <w:bdr w:val="none" w:sz="0" w:space="0" w:color="auto" w:frame="1"/>
          <w:lang w:eastAsia="en-GB"/>
        </w:rPr>
      </w:pPr>
    </w:p>
    <w:p w14:paraId="6908C71D" w14:textId="77777777" w:rsidR="000970A4" w:rsidRDefault="000970A4" w:rsidP="00772565">
      <w:pPr>
        <w:spacing w:after="0" w:line="240" w:lineRule="auto"/>
        <w:textAlignment w:val="top"/>
        <w:rPr>
          <w:rFonts w:ascii="Arial" w:eastAsia="Times New Roman" w:hAnsi="Arial" w:cs="Arial"/>
          <w:b/>
          <w:bCs/>
          <w:color w:val="000000"/>
          <w:sz w:val="23"/>
          <w:szCs w:val="23"/>
          <w:u w:val="single"/>
          <w:bdr w:val="none" w:sz="0" w:space="0" w:color="auto" w:frame="1"/>
          <w:lang w:eastAsia="en-GB"/>
        </w:rPr>
      </w:pPr>
    </w:p>
    <w:p w14:paraId="2D149505" w14:textId="77AC247C" w:rsidR="00772565" w:rsidRPr="004309AB" w:rsidRDefault="00E8569A" w:rsidP="000970A4">
      <w:pPr>
        <w:spacing w:after="0" w:line="240" w:lineRule="auto"/>
        <w:jc w:val="center"/>
        <w:textAlignment w:val="top"/>
        <w:rPr>
          <w:rFonts w:ascii="Arial" w:eastAsia="Times New Roman" w:hAnsi="Arial" w:cs="Arial"/>
          <w:b/>
          <w:bCs/>
          <w:i/>
          <w:iCs/>
          <w:color w:val="000000"/>
          <w:sz w:val="22"/>
          <w:u w:val="single"/>
          <w:bdr w:val="none" w:sz="0" w:space="0" w:color="auto" w:frame="1"/>
          <w:lang w:eastAsia="en-GB"/>
        </w:rPr>
      </w:pPr>
      <w:r w:rsidRPr="004309AB">
        <w:rPr>
          <w:rFonts w:ascii="Arial" w:eastAsia="Times New Roman" w:hAnsi="Arial" w:cs="Arial"/>
          <w:b/>
          <w:bCs/>
          <w:i/>
          <w:iCs/>
          <w:color w:val="000000"/>
          <w:sz w:val="22"/>
          <w:u w:val="single"/>
          <w:bdr w:val="none" w:sz="0" w:space="0" w:color="auto" w:frame="1"/>
          <w:lang w:eastAsia="en-GB"/>
        </w:rPr>
        <w:t xml:space="preserve">Blackwater </w:t>
      </w:r>
      <w:r w:rsidR="00FE6F0E">
        <w:rPr>
          <w:rFonts w:ascii="Arial" w:eastAsia="Times New Roman" w:hAnsi="Arial" w:cs="Arial"/>
          <w:b/>
          <w:bCs/>
          <w:i/>
          <w:iCs/>
          <w:color w:val="000000"/>
          <w:sz w:val="22"/>
          <w:u w:val="single"/>
          <w:bdr w:val="none" w:sz="0" w:space="0" w:color="auto" w:frame="1"/>
          <w:lang w:eastAsia="en-GB"/>
        </w:rPr>
        <w:t>Reading</w:t>
      </w:r>
      <w:r w:rsidRPr="004309AB">
        <w:rPr>
          <w:rFonts w:ascii="Arial" w:eastAsia="Times New Roman" w:hAnsi="Arial" w:cs="Arial"/>
          <w:b/>
          <w:bCs/>
          <w:i/>
          <w:iCs/>
          <w:color w:val="000000"/>
          <w:sz w:val="22"/>
          <w:u w:val="single"/>
          <w:bdr w:val="none" w:sz="0" w:space="0" w:color="auto" w:frame="1"/>
          <w:lang w:eastAsia="en-GB"/>
        </w:rPr>
        <w:t xml:space="preserve"> Strategy</w:t>
      </w:r>
    </w:p>
    <w:p w14:paraId="582418A0" w14:textId="375AD5B4" w:rsidR="000970A4" w:rsidRPr="004309AB" w:rsidRDefault="00D948C5" w:rsidP="000970A4">
      <w:pPr>
        <w:spacing w:after="0" w:line="240" w:lineRule="auto"/>
        <w:jc w:val="center"/>
        <w:textAlignment w:val="top"/>
        <w:rPr>
          <w:rFonts w:ascii="Arial" w:eastAsia="Times New Roman" w:hAnsi="Arial" w:cs="Arial"/>
          <w:b/>
          <w:bCs/>
          <w:i/>
          <w:iCs/>
          <w:color w:val="000000"/>
          <w:sz w:val="22"/>
          <w:u w:val="single"/>
          <w:bdr w:val="none" w:sz="0" w:space="0" w:color="auto" w:frame="1"/>
          <w:lang w:eastAsia="en-GB"/>
        </w:rPr>
      </w:pPr>
      <w:r>
        <w:rPr>
          <w:rFonts w:ascii="Arial" w:eastAsia="Times New Roman" w:hAnsi="Arial" w:cs="Arial"/>
          <w:b/>
          <w:bCs/>
          <w:i/>
          <w:iCs/>
          <w:color w:val="000000"/>
          <w:sz w:val="22"/>
          <w:u w:val="single"/>
          <w:bdr w:val="none" w:sz="0" w:space="0" w:color="auto" w:frame="1"/>
          <w:lang w:eastAsia="en-GB"/>
        </w:rPr>
        <w:t>2021 - 2022</w:t>
      </w:r>
      <w:bookmarkStart w:id="0" w:name="_GoBack"/>
      <w:bookmarkEnd w:id="0"/>
    </w:p>
    <w:p w14:paraId="5D7B4F28" w14:textId="1209FC92" w:rsidR="00E8569A" w:rsidRPr="004309AB" w:rsidRDefault="00E8569A" w:rsidP="00772565">
      <w:pPr>
        <w:spacing w:after="0" w:line="240" w:lineRule="auto"/>
        <w:textAlignment w:val="top"/>
        <w:rPr>
          <w:rFonts w:ascii="Arial" w:eastAsia="Times New Roman" w:hAnsi="Arial" w:cs="Arial"/>
          <w:i/>
          <w:iCs/>
          <w:color w:val="000000"/>
          <w:sz w:val="22"/>
          <w:lang w:eastAsia="en-GB"/>
        </w:rPr>
      </w:pPr>
    </w:p>
    <w:tbl>
      <w:tblPr>
        <w:tblStyle w:val="TableGrid"/>
        <w:tblW w:w="0" w:type="auto"/>
        <w:tblLook w:val="04A0" w:firstRow="1" w:lastRow="0" w:firstColumn="1" w:lastColumn="0" w:noHBand="0" w:noVBand="1"/>
      </w:tblPr>
      <w:tblGrid>
        <w:gridCol w:w="9016"/>
      </w:tblGrid>
      <w:tr w:rsidR="000970A4" w:rsidRPr="004309AB" w14:paraId="02A90FB4" w14:textId="77777777" w:rsidTr="000970A4">
        <w:tc>
          <w:tcPr>
            <w:tcW w:w="9016" w:type="dxa"/>
            <w:shd w:val="clear" w:color="auto" w:fill="C5E0B3" w:themeFill="accent6" w:themeFillTint="66"/>
          </w:tcPr>
          <w:p w14:paraId="66EF3AA1" w14:textId="3788E5B1" w:rsidR="000970A4" w:rsidRPr="004309AB" w:rsidRDefault="000970A4" w:rsidP="000970A4">
            <w:pPr>
              <w:jc w:val="center"/>
              <w:textAlignment w:val="top"/>
              <w:rPr>
                <w:rFonts w:ascii="Arial" w:eastAsia="Times New Roman" w:hAnsi="Arial" w:cs="Arial"/>
                <w:b/>
                <w:bCs/>
                <w:i/>
                <w:iCs/>
                <w:color w:val="000000"/>
                <w:sz w:val="22"/>
                <w:bdr w:val="none" w:sz="0" w:space="0" w:color="auto" w:frame="1"/>
                <w:lang w:eastAsia="en-GB"/>
              </w:rPr>
            </w:pPr>
            <w:r w:rsidRPr="004309AB">
              <w:rPr>
                <w:rFonts w:ascii="Arial" w:eastAsia="Times New Roman" w:hAnsi="Arial" w:cs="Arial"/>
                <w:b/>
                <w:bCs/>
                <w:i/>
                <w:iCs/>
                <w:color w:val="000000"/>
                <w:sz w:val="22"/>
                <w:bdr w:val="none" w:sz="0" w:space="0" w:color="auto" w:frame="1"/>
                <w:lang w:eastAsia="en-GB"/>
              </w:rPr>
              <w:t>Statement of Intent</w:t>
            </w:r>
          </w:p>
        </w:tc>
      </w:tr>
    </w:tbl>
    <w:p w14:paraId="3C933406" w14:textId="64D67316" w:rsidR="00EF5CCB" w:rsidRDefault="007E611C" w:rsidP="00C14D1F">
      <w:pPr>
        <w:shd w:val="clear" w:color="auto" w:fill="FFFFFF"/>
        <w:spacing w:before="300" w:after="0" w:line="240" w:lineRule="auto"/>
        <w:textAlignment w:val="baseline"/>
        <w:rPr>
          <w:rFonts w:ascii="Arial" w:eastAsia="Times New Roman" w:hAnsi="Arial" w:cs="Arial"/>
          <w:i/>
          <w:iCs/>
          <w:spacing w:val="3"/>
          <w:sz w:val="22"/>
          <w:lang w:eastAsia="en-GB"/>
        </w:rPr>
      </w:pPr>
      <w:r>
        <w:rPr>
          <w:rFonts w:ascii="Arial" w:eastAsia="Times New Roman" w:hAnsi="Arial" w:cs="Arial"/>
          <w:i/>
          <w:iCs/>
          <w:spacing w:val="3"/>
          <w:sz w:val="22"/>
          <w:lang w:eastAsia="en-GB"/>
        </w:rPr>
        <w:t xml:space="preserve">It has been proven, through intensive international academic research, that the greatest indicator of future life success is children’s ability to read for pleasure. </w:t>
      </w:r>
    </w:p>
    <w:p w14:paraId="389766A4" w14:textId="055CF2A5" w:rsidR="00FE6F0E" w:rsidRDefault="007E611C" w:rsidP="00C14D1F">
      <w:pPr>
        <w:shd w:val="clear" w:color="auto" w:fill="FFFFFF"/>
        <w:spacing w:before="300" w:after="0" w:line="240" w:lineRule="auto"/>
        <w:textAlignment w:val="baseline"/>
        <w:rPr>
          <w:rFonts w:ascii="Arial" w:eastAsia="Times New Roman" w:hAnsi="Arial" w:cs="Arial"/>
          <w:i/>
          <w:iCs/>
          <w:spacing w:val="3"/>
          <w:sz w:val="22"/>
          <w:lang w:eastAsia="en-GB"/>
        </w:rPr>
      </w:pPr>
      <w:proofErr w:type="gramStart"/>
      <w:r>
        <w:rPr>
          <w:rFonts w:ascii="Arial" w:eastAsia="Times New Roman" w:hAnsi="Arial" w:cs="Arial"/>
          <w:i/>
          <w:iCs/>
          <w:spacing w:val="3"/>
          <w:sz w:val="22"/>
          <w:lang w:eastAsia="en-GB"/>
        </w:rPr>
        <w:t>Therefore</w:t>
      </w:r>
      <w:proofErr w:type="gramEnd"/>
      <w:r>
        <w:rPr>
          <w:rFonts w:ascii="Arial" w:eastAsia="Times New Roman" w:hAnsi="Arial" w:cs="Arial"/>
          <w:i/>
          <w:iCs/>
          <w:spacing w:val="3"/>
          <w:sz w:val="22"/>
          <w:lang w:eastAsia="en-GB"/>
        </w:rPr>
        <w:t xml:space="preserve"> a</w:t>
      </w:r>
      <w:r w:rsidR="004E4BBC">
        <w:rPr>
          <w:rFonts w:ascii="Arial" w:eastAsia="Times New Roman" w:hAnsi="Arial" w:cs="Arial"/>
          <w:i/>
          <w:iCs/>
          <w:spacing w:val="3"/>
          <w:sz w:val="22"/>
          <w:lang w:eastAsia="en-GB"/>
        </w:rPr>
        <w:t xml:space="preserve">t Blackwater </w:t>
      </w:r>
      <w:r w:rsidR="00EF5CCB">
        <w:rPr>
          <w:rFonts w:ascii="Arial" w:eastAsia="Times New Roman" w:hAnsi="Arial" w:cs="Arial"/>
          <w:i/>
          <w:iCs/>
          <w:spacing w:val="3"/>
          <w:sz w:val="22"/>
          <w:lang w:eastAsia="en-GB"/>
        </w:rPr>
        <w:t>we are committed to ensuring that all our children</w:t>
      </w:r>
      <w:r w:rsidR="006468E8">
        <w:rPr>
          <w:rFonts w:ascii="Arial" w:eastAsia="Times New Roman" w:hAnsi="Arial" w:cs="Arial"/>
          <w:i/>
          <w:iCs/>
          <w:spacing w:val="3"/>
          <w:sz w:val="22"/>
          <w:lang w:eastAsia="en-GB"/>
        </w:rPr>
        <w:t xml:space="preserve"> learn to</w:t>
      </w:r>
      <w:r w:rsidR="00EF5CCB">
        <w:rPr>
          <w:rFonts w:ascii="Arial" w:eastAsia="Times New Roman" w:hAnsi="Arial" w:cs="Arial"/>
          <w:i/>
          <w:iCs/>
          <w:spacing w:val="3"/>
          <w:sz w:val="22"/>
          <w:lang w:eastAsia="en-GB"/>
        </w:rPr>
        <w:t xml:space="preserve"> read fluently</w:t>
      </w:r>
      <w:r w:rsidR="006468E8">
        <w:rPr>
          <w:rFonts w:ascii="Arial" w:eastAsia="Times New Roman" w:hAnsi="Arial" w:cs="Arial"/>
          <w:i/>
          <w:iCs/>
          <w:spacing w:val="3"/>
          <w:sz w:val="22"/>
          <w:lang w:eastAsia="en-GB"/>
        </w:rPr>
        <w:t>, with understanding</w:t>
      </w:r>
      <w:r w:rsidR="00EF5CCB">
        <w:rPr>
          <w:rFonts w:ascii="Arial" w:eastAsia="Times New Roman" w:hAnsi="Arial" w:cs="Arial"/>
          <w:i/>
          <w:iCs/>
          <w:spacing w:val="3"/>
          <w:sz w:val="22"/>
          <w:lang w:eastAsia="en-GB"/>
        </w:rPr>
        <w:t xml:space="preserve">, and are passionate about reading, so that they have the greatest chance of success in the future.   </w:t>
      </w:r>
    </w:p>
    <w:p w14:paraId="76C1862B" w14:textId="77777777" w:rsidR="006468E8" w:rsidRDefault="00EF5CCB" w:rsidP="00C14D1F">
      <w:pPr>
        <w:shd w:val="clear" w:color="auto" w:fill="FFFFFF"/>
        <w:spacing w:before="300" w:after="0" w:line="240" w:lineRule="auto"/>
        <w:textAlignment w:val="baseline"/>
        <w:rPr>
          <w:rFonts w:ascii="Arial" w:eastAsia="Times New Roman" w:hAnsi="Arial" w:cs="Arial"/>
          <w:i/>
          <w:iCs/>
          <w:spacing w:val="3"/>
          <w:sz w:val="22"/>
          <w:lang w:eastAsia="en-GB"/>
        </w:rPr>
      </w:pPr>
      <w:r>
        <w:rPr>
          <w:rFonts w:ascii="Arial" w:eastAsia="Times New Roman" w:hAnsi="Arial" w:cs="Arial"/>
          <w:i/>
          <w:iCs/>
          <w:spacing w:val="3"/>
          <w:sz w:val="22"/>
          <w:lang w:eastAsia="en-GB"/>
        </w:rPr>
        <w:t xml:space="preserve">We place a high priority on reading as we believe it is the cornerstone to all learning. </w:t>
      </w:r>
      <w:r w:rsidR="006468E8">
        <w:rPr>
          <w:rFonts w:ascii="Arial" w:eastAsia="Times New Roman" w:hAnsi="Arial" w:cs="Arial"/>
          <w:i/>
          <w:iCs/>
          <w:spacing w:val="3"/>
          <w:sz w:val="22"/>
          <w:lang w:eastAsia="en-GB"/>
        </w:rPr>
        <w:t xml:space="preserve">We provide opportunities for our children to read across the curriculum and to deepen their knowledge in other subjects by reading non-fiction books. </w:t>
      </w:r>
    </w:p>
    <w:p w14:paraId="7D74AF83" w14:textId="77777777" w:rsidR="00993B9A" w:rsidRDefault="00EF5CCB" w:rsidP="00C14D1F">
      <w:pPr>
        <w:shd w:val="clear" w:color="auto" w:fill="FFFFFF"/>
        <w:spacing w:before="300" w:after="0" w:line="240" w:lineRule="auto"/>
        <w:textAlignment w:val="baseline"/>
        <w:rPr>
          <w:rFonts w:ascii="Arial" w:eastAsia="Times New Roman" w:hAnsi="Arial" w:cs="Arial"/>
          <w:i/>
          <w:iCs/>
          <w:spacing w:val="3"/>
          <w:sz w:val="22"/>
          <w:lang w:eastAsia="en-GB"/>
        </w:rPr>
      </w:pPr>
      <w:r>
        <w:rPr>
          <w:rFonts w:ascii="Arial" w:eastAsia="Times New Roman" w:hAnsi="Arial" w:cs="Arial"/>
          <w:i/>
          <w:iCs/>
          <w:spacing w:val="3"/>
          <w:sz w:val="22"/>
          <w:lang w:eastAsia="en-GB"/>
        </w:rPr>
        <w:t xml:space="preserve">We </w:t>
      </w:r>
      <w:r w:rsidR="006468E8">
        <w:rPr>
          <w:rFonts w:ascii="Arial" w:eastAsia="Times New Roman" w:hAnsi="Arial" w:cs="Arial"/>
          <w:i/>
          <w:iCs/>
          <w:spacing w:val="3"/>
          <w:sz w:val="22"/>
          <w:lang w:eastAsia="en-GB"/>
        </w:rPr>
        <w:t xml:space="preserve">aim to </w:t>
      </w:r>
      <w:r>
        <w:rPr>
          <w:rFonts w:ascii="Arial" w:eastAsia="Times New Roman" w:hAnsi="Arial" w:cs="Arial"/>
          <w:i/>
          <w:iCs/>
          <w:spacing w:val="3"/>
          <w:sz w:val="22"/>
          <w:lang w:eastAsia="en-GB"/>
        </w:rPr>
        <w:t>provide children with a range of quality reading material and exp</w:t>
      </w:r>
      <w:r w:rsidR="006468E8">
        <w:rPr>
          <w:rFonts w:ascii="Arial" w:eastAsia="Times New Roman" w:hAnsi="Arial" w:cs="Arial"/>
          <w:i/>
          <w:iCs/>
          <w:spacing w:val="3"/>
          <w:sz w:val="22"/>
          <w:lang w:eastAsia="en-GB"/>
        </w:rPr>
        <w:t xml:space="preserve">eriences with the aim of encouraging them to become independent, enthusiastic and motivated readers and to see reading as a positive experience.  </w:t>
      </w:r>
    </w:p>
    <w:p w14:paraId="5B126FA7" w14:textId="0E07C9AF" w:rsidR="00EF5CCB" w:rsidRDefault="00993B9A" w:rsidP="00C14D1F">
      <w:pPr>
        <w:shd w:val="clear" w:color="auto" w:fill="FFFFFF"/>
        <w:spacing w:before="300" w:after="0" w:line="240" w:lineRule="auto"/>
        <w:textAlignment w:val="baseline"/>
        <w:rPr>
          <w:rFonts w:ascii="Arial" w:eastAsia="Times New Roman" w:hAnsi="Arial" w:cs="Arial"/>
          <w:i/>
          <w:iCs/>
          <w:spacing w:val="3"/>
          <w:sz w:val="22"/>
          <w:lang w:eastAsia="en-GB"/>
        </w:rPr>
      </w:pPr>
      <w:r>
        <w:rPr>
          <w:rFonts w:ascii="Arial" w:eastAsia="Times New Roman" w:hAnsi="Arial" w:cs="Arial"/>
          <w:i/>
          <w:iCs/>
          <w:spacing w:val="3"/>
          <w:sz w:val="22"/>
          <w:lang w:eastAsia="en-GB"/>
        </w:rPr>
        <w:t xml:space="preserve">At Blackwater, we all understand that cognitively there is no reason why a child can’t learn to read and to enjoy reading. We also understand that barriers exist for some children. We believe in all of our children, no excuses are made on their behalf. High expectation drives our passion for reading. </w:t>
      </w:r>
    </w:p>
    <w:p w14:paraId="7C865713" w14:textId="558E0E57" w:rsidR="000970A4" w:rsidRPr="004309AB" w:rsidRDefault="000970A4" w:rsidP="00772565">
      <w:pPr>
        <w:spacing w:after="0" w:line="240" w:lineRule="auto"/>
        <w:textAlignment w:val="top"/>
        <w:rPr>
          <w:rFonts w:ascii="Arial" w:eastAsia="Times New Roman" w:hAnsi="Arial" w:cs="Arial"/>
          <w:i/>
          <w:iCs/>
          <w:color w:val="000000"/>
          <w:sz w:val="22"/>
          <w:lang w:eastAsia="en-GB"/>
        </w:rPr>
      </w:pPr>
    </w:p>
    <w:tbl>
      <w:tblPr>
        <w:tblStyle w:val="TableGrid"/>
        <w:tblW w:w="0" w:type="auto"/>
        <w:tblLook w:val="04A0" w:firstRow="1" w:lastRow="0" w:firstColumn="1" w:lastColumn="0" w:noHBand="0" w:noVBand="1"/>
      </w:tblPr>
      <w:tblGrid>
        <w:gridCol w:w="9016"/>
      </w:tblGrid>
      <w:tr w:rsidR="000970A4" w:rsidRPr="004309AB" w14:paraId="6BB998CD" w14:textId="77777777" w:rsidTr="000970A4">
        <w:tc>
          <w:tcPr>
            <w:tcW w:w="9016" w:type="dxa"/>
            <w:shd w:val="clear" w:color="auto" w:fill="C5E0B3" w:themeFill="accent6" w:themeFillTint="66"/>
          </w:tcPr>
          <w:p w14:paraId="0D074A49" w14:textId="40863384" w:rsidR="000970A4" w:rsidRPr="004309AB" w:rsidRDefault="000970A4" w:rsidP="000970A4">
            <w:pPr>
              <w:jc w:val="center"/>
              <w:textAlignment w:val="top"/>
              <w:rPr>
                <w:rFonts w:ascii="Arial" w:eastAsia="Times New Roman" w:hAnsi="Arial" w:cs="Arial"/>
                <w:b/>
                <w:bCs/>
                <w:i/>
                <w:iCs/>
                <w:color w:val="000000"/>
                <w:sz w:val="22"/>
                <w:lang w:eastAsia="en-GB"/>
              </w:rPr>
            </w:pPr>
            <w:r w:rsidRPr="004309AB">
              <w:rPr>
                <w:rFonts w:ascii="Arial" w:eastAsia="Times New Roman" w:hAnsi="Arial" w:cs="Arial"/>
                <w:b/>
                <w:bCs/>
                <w:i/>
                <w:iCs/>
                <w:color w:val="000000"/>
                <w:sz w:val="22"/>
                <w:lang w:eastAsia="en-GB"/>
              </w:rPr>
              <w:t>Statement of Implementation</w:t>
            </w:r>
          </w:p>
        </w:tc>
      </w:tr>
    </w:tbl>
    <w:p w14:paraId="0CEC03AA" w14:textId="0FB1CAD7" w:rsidR="00C75BB7" w:rsidRDefault="00772565" w:rsidP="00772565">
      <w:pPr>
        <w:spacing w:after="0" w:line="240" w:lineRule="auto"/>
        <w:textAlignment w:val="top"/>
        <w:rPr>
          <w:rFonts w:ascii="Arial" w:eastAsia="Times New Roman" w:hAnsi="Arial" w:cs="Arial"/>
          <w:i/>
          <w:iCs/>
          <w:color w:val="000000"/>
          <w:sz w:val="22"/>
          <w:bdr w:val="none" w:sz="0" w:space="0" w:color="auto" w:frame="1"/>
          <w:lang w:eastAsia="en-GB"/>
        </w:rPr>
      </w:pPr>
      <w:r w:rsidRPr="004309AB">
        <w:rPr>
          <w:rFonts w:ascii="Arial" w:eastAsia="Times New Roman" w:hAnsi="Arial" w:cs="Arial"/>
          <w:i/>
          <w:iCs/>
          <w:color w:val="000000"/>
          <w:sz w:val="22"/>
          <w:bdr w:val="none" w:sz="0" w:space="0" w:color="auto" w:frame="1"/>
          <w:lang w:eastAsia="en-GB"/>
        </w:rPr>
        <w:br/>
      </w:r>
      <w:r w:rsidR="00C75BB7">
        <w:rPr>
          <w:rFonts w:ascii="Arial" w:eastAsia="Times New Roman" w:hAnsi="Arial" w:cs="Arial"/>
          <w:i/>
          <w:iCs/>
          <w:color w:val="000000"/>
          <w:sz w:val="22"/>
          <w:bdr w:val="none" w:sz="0" w:space="0" w:color="auto" w:frame="1"/>
          <w:lang w:eastAsia="en-GB"/>
        </w:rPr>
        <w:t>All staff have high expectations of children‘s reading and believe that they are capable of success.</w:t>
      </w:r>
    </w:p>
    <w:p w14:paraId="452060C8" w14:textId="41521523" w:rsidR="000E62A2" w:rsidRPr="004309AB" w:rsidRDefault="00772565" w:rsidP="00772565">
      <w:pPr>
        <w:spacing w:after="0" w:line="240" w:lineRule="auto"/>
        <w:textAlignment w:val="top"/>
        <w:rPr>
          <w:rFonts w:ascii="Arial" w:eastAsia="Times New Roman" w:hAnsi="Arial" w:cs="Arial"/>
          <w:i/>
          <w:iCs/>
          <w:color w:val="000000"/>
          <w:sz w:val="22"/>
          <w:lang w:eastAsia="en-GB"/>
        </w:rPr>
      </w:pPr>
      <w:r w:rsidRPr="004309AB">
        <w:rPr>
          <w:rFonts w:ascii="Arial" w:eastAsia="Times New Roman" w:hAnsi="Arial" w:cs="Arial"/>
          <w:i/>
          <w:iCs/>
          <w:color w:val="000000"/>
          <w:sz w:val="22"/>
          <w:bdr w:val="none" w:sz="0" w:space="0" w:color="auto" w:frame="1"/>
          <w:lang w:eastAsia="en-GB"/>
        </w:rPr>
        <w:t xml:space="preserve">Our whole school approach to the </w:t>
      </w:r>
      <w:r w:rsidR="00C75BB7">
        <w:rPr>
          <w:rFonts w:ascii="Arial" w:eastAsia="Times New Roman" w:hAnsi="Arial" w:cs="Arial"/>
          <w:i/>
          <w:iCs/>
          <w:color w:val="000000"/>
          <w:sz w:val="22"/>
          <w:bdr w:val="none" w:sz="0" w:space="0" w:color="auto" w:frame="1"/>
          <w:lang w:eastAsia="en-GB"/>
        </w:rPr>
        <w:t>teaching and learning of reading involves the following:</w:t>
      </w:r>
    </w:p>
    <w:p w14:paraId="328BD44D" w14:textId="77777777" w:rsidR="000E62A2" w:rsidRPr="004309AB" w:rsidRDefault="000E62A2" w:rsidP="00772565">
      <w:pPr>
        <w:spacing w:after="0" w:line="240" w:lineRule="auto"/>
        <w:textAlignment w:val="top"/>
        <w:rPr>
          <w:rFonts w:ascii="Arial" w:eastAsia="Times New Roman" w:hAnsi="Arial" w:cs="Arial"/>
          <w:i/>
          <w:iCs/>
          <w:color w:val="000000"/>
          <w:sz w:val="22"/>
          <w:lang w:eastAsia="en-GB"/>
        </w:rPr>
      </w:pPr>
    </w:p>
    <w:p w14:paraId="4D6D5114" w14:textId="4C21848C" w:rsidR="00FB21CD" w:rsidRDefault="00FB21CD" w:rsidP="00772565">
      <w:pPr>
        <w:spacing w:after="0" w:line="240" w:lineRule="auto"/>
        <w:textAlignment w:val="top"/>
        <w:rPr>
          <w:rFonts w:ascii="Arial" w:eastAsia="Times New Roman" w:hAnsi="Arial" w:cs="Arial"/>
          <w:b/>
          <w:bCs/>
          <w:i/>
          <w:iCs/>
          <w:color w:val="000000"/>
          <w:sz w:val="22"/>
          <w:u w:val="single"/>
          <w:lang w:eastAsia="en-GB"/>
        </w:rPr>
      </w:pPr>
      <w:r>
        <w:rPr>
          <w:rFonts w:ascii="Arial" w:eastAsia="Times New Roman" w:hAnsi="Arial" w:cs="Arial"/>
          <w:b/>
          <w:bCs/>
          <w:i/>
          <w:iCs/>
          <w:color w:val="000000"/>
          <w:sz w:val="22"/>
          <w:u w:val="single"/>
          <w:lang w:eastAsia="en-GB"/>
        </w:rPr>
        <w:t>EYFS</w:t>
      </w:r>
    </w:p>
    <w:p w14:paraId="498D374F" w14:textId="008A29DC" w:rsidR="00051E39" w:rsidRPr="00051E39" w:rsidRDefault="00051E39" w:rsidP="00FB21CD">
      <w:pPr>
        <w:pStyle w:val="ListParagraph"/>
        <w:numPr>
          <w:ilvl w:val="0"/>
          <w:numId w:val="17"/>
        </w:numPr>
        <w:spacing w:after="0" w:line="240" w:lineRule="auto"/>
        <w:textAlignment w:val="top"/>
        <w:rPr>
          <w:rFonts w:ascii="Arial" w:eastAsia="Times New Roman" w:hAnsi="Arial" w:cs="Arial"/>
          <w:bCs/>
          <w:i/>
          <w:iCs/>
          <w:color w:val="000000"/>
          <w:sz w:val="22"/>
          <w:u w:val="single"/>
          <w:lang w:eastAsia="en-GB"/>
        </w:rPr>
      </w:pPr>
      <w:r>
        <w:rPr>
          <w:rFonts w:ascii="Arial" w:eastAsia="Times New Roman" w:hAnsi="Arial" w:cs="Arial"/>
          <w:bCs/>
          <w:i/>
          <w:iCs/>
          <w:color w:val="000000"/>
          <w:sz w:val="22"/>
          <w:lang w:eastAsia="en-GB"/>
        </w:rPr>
        <w:t xml:space="preserve">In nursery, children build skills of phonological awareness through daily teacher led sessions. </w:t>
      </w:r>
    </w:p>
    <w:p w14:paraId="4F749172" w14:textId="284025EA" w:rsidR="00051E39" w:rsidRPr="00051E39" w:rsidRDefault="00051E39" w:rsidP="00FB21CD">
      <w:pPr>
        <w:pStyle w:val="ListParagraph"/>
        <w:numPr>
          <w:ilvl w:val="0"/>
          <w:numId w:val="17"/>
        </w:numPr>
        <w:spacing w:after="0" w:line="240" w:lineRule="auto"/>
        <w:textAlignment w:val="top"/>
        <w:rPr>
          <w:rFonts w:ascii="Arial" w:eastAsia="Times New Roman" w:hAnsi="Arial" w:cs="Arial"/>
          <w:bCs/>
          <w:i/>
          <w:iCs/>
          <w:color w:val="000000"/>
          <w:sz w:val="22"/>
          <w:u w:val="single"/>
          <w:lang w:eastAsia="en-GB"/>
        </w:rPr>
      </w:pPr>
      <w:r>
        <w:rPr>
          <w:rFonts w:ascii="Arial" w:eastAsia="Times New Roman" w:hAnsi="Arial" w:cs="Arial"/>
          <w:bCs/>
          <w:i/>
          <w:iCs/>
          <w:color w:val="000000"/>
          <w:sz w:val="22"/>
          <w:lang w:eastAsia="en-GB"/>
        </w:rPr>
        <w:t>The initial focus for de</w:t>
      </w:r>
      <w:r w:rsidR="006C0002">
        <w:rPr>
          <w:rFonts w:ascii="Arial" w:eastAsia="Times New Roman" w:hAnsi="Arial" w:cs="Arial"/>
          <w:bCs/>
          <w:i/>
          <w:iCs/>
          <w:color w:val="000000"/>
          <w:sz w:val="22"/>
          <w:lang w:eastAsia="en-GB"/>
        </w:rPr>
        <w:t>veloping early reading skills is</w:t>
      </w:r>
      <w:r>
        <w:rPr>
          <w:rFonts w:ascii="Arial" w:eastAsia="Times New Roman" w:hAnsi="Arial" w:cs="Arial"/>
          <w:bCs/>
          <w:i/>
          <w:iCs/>
          <w:color w:val="000000"/>
          <w:sz w:val="22"/>
          <w:lang w:eastAsia="en-GB"/>
        </w:rPr>
        <w:t xml:space="preserve"> communication and language.  Continuous provision reflects this with the provision of communication friendly areas. </w:t>
      </w:r>
    </w:p>
    <w:p w14:paraId="376859F7" w14:textId="53ABCAA6" w:rsidR="00FB21CD" w:rsidRPr="00FB21CD" w:rsidRDefault="00FB21CD" w:rsidP="00FB21CD">
      <w:pPr>
        <w:pStyle w:val="ListParagraph"/>
        <w:numPr>
          <w:ilvl w:val="0"/>
          <w:numId w:val="17"/>
        </w:numPr>
        <w:spacing w:after="0" w:line="240" w:lineRule="auto"/>
        <w:textAlignment w:val="top"/>
        <w:rPr>
          <w:rFonts w:ascii="Arial" w:eastAsia="Times New Roman" w:hAnsi="Arial" w:cs="Arial"/>
          <w:bCs/>
          <w:i/>
          <w:iCs/>
          <w:color w:val="000000"/>
          <w:sz w:val="22"/>
          <w:u w:val="single"/>
          <w:lang w:eastAsia="en-GB"/>
        </w:rPr>
      </w:pPr>
      <w:r>
        <w:rPr>
          <w:rFonts w:ascii="Arial" w:eastAsia="Times New Roman" w:hAnsi="Arial" w:cs="Arial"/>
          <w:bCs/>
          <w:i/>
          <w:iCs/>
          <w:color w:val="000000"/>
          <w:sz w:val="22"/>
          <w:lang w:eastAsia="en-GB"/>
        </w:rPr>
        <w:t xml:space="preserve">In </w:t>
      </w:r>
      <w:r w:rsidR="00051E39">
        <w:rPr>
          <w:rFonts w:ascii="Arial" w:eastAsia="Times New Roman" w:hAnsi="Arial" w:cs="Arial"/>
          <w:bCs/>
          <w:i/>
          <w:iCs/>
          <w:color w:val="000000"/>
          <w:sz w:val="22"/>
          <w:lang w:eastAsia="en-GB"/>
        </w:rPr>
        <w:t>reception</w:t>
      </w:r>
      <w:r>
        <w:rPr>
          <w:rFonts w:ascii="Arial" w:eastAsia="Times New Roman" w:hAnsi="Arial" w:cs="Arial"/>
          <w:bCs/>
          <w:i/>
          <w:iCs/>
          <w:color w:val="000000"/>
          <w:sz w:val="22"/>
          <w:lang w:eastAsia="en-GB"/>
        </w:rPr>
        <w:t xml:space="preserve"> children begin by learning the letter sounds</w:t>
      </w:r>
      <w:r w:rsidR="00051E39">
        <w:rPr>
          <w:rFonts w:ascii="Arial" w:eastAsia="Times New Roman" w:hAnsi="Arial" w:cs="Arial"/>
          <w:bCs/>
          <w:i/>
          <w:iCs/>
          <w:color w:val="000000"/>
          <w:sz w:val="22"/>
          <w:lang w:eastAsia="en-GB"/>
        </w:rPr>
        <w:t xml:space="preserve"> through daily phonics sessions. Phonics and reading skills are applied to the reading of real texts in whole class teacher led sessions. </w:t>
      </w:r>
    </w:p>
    <w:p w14:paraId="3F4E00B9" w14:textId="435FA0AF" w:rsidR="00FB21CD" w:rsidRPr="00FB21CD" w:rsidRDefault="00051E39" w:rsidP="00FB21CD">
      <w:pPr>
        <w:pStyle w:val="ListParagraph"/>
        <w:numPr>
          <w:ilvl w:val="0"/>
          <w:numId w:val="17"/>
        </w:numPr>
        <w:spacing w:after="0" w:line="240" w:lineRule="auto"/>
        <w:textAlignment w:val="top"/>
        <w:rPr>
          <w:rFonts w:ascii="Arial" w:eastAsia="Times New Roman" w:hAnsi="Arial" w:cs="Arial"/>
          <w:bCs/>
          <w:i/>
          <w:iCs/>
          <w:color w:val="000000"/>
          <w:sz w:val="22"/>
          <w:u w:val="single"/>
          <w:lang w:eastAsia="en-GB"/>
        </w:rPr>
      </w:pPr>
      <w:r>
        <w:rPr>
          <w:rFonts w:ascii="Arial" w:eastAsia="Times New Roman" w:hAnsi="Arial" w:cs="Arial"/>
          <w:bCs/>
          <w:i/>
          <w:iCs/>
          <w:color w:val="000000"/>
          <w:sz w:val="22"/>
          <w:lang w:eastAsia="en-GB"/>
        </w:rPr>
        <w:t xml:space="preserve">Children are encouraged to read independently through continuous provision, with a range of books available inside and outside. </w:t>
      </w:r>
    </w:p>
    <w:p w14:paraId="4AA2F070" w14:textId="791FD724" w:rsidR="00FB21CD" w:rsidRPr="00FB21CD" w:rsidRDefault="00672FE1" w:rsidP="00FB21CD">
      <w:pPr>
        <w:pStyle w:val="ListParagraph"/>
        <w:numPr>
          <w:ilvl w:val="0"/>
          <w:numId w:val="17"/>
        </w:numPr>
        <w:spacing w:after="0" w:line="240" w:lineRule="auto"/>
        <w:textAlignment w:val="top"/>
        <w:rPr>
          <w:rFonts w:ascii="Arial" w:eastAsia="Times New Roman" w:hAnsi="Arial" w:cs="Arial"/>
          <w:bCs/>
          <w:i/>
          <w:iCs/>
          <w:color w:val="000000"/>
          <w:sz w:val="22"/>
          <w:u w:val="single"/>
          <w:lang w:eastAsia="en-GB"/>
        </w:rPr>
      </w:pPr>
      <w:r>
        <w:rPr>
          <w:rFonts w:ascii="Arial" w:eastAsia="Times New Roman" w:hAnsi="Arial" w:cs="Arial"/>
          <w:bCs/>
          <w:i/>
          <w:iCs/>
          <w:color w:val="000000"/>
          <w:sz w:val="22"/>
          <w:lang w:eastAsia="en-GB"/>
        </w:rPr>
        <w:t xml:space="preserve">Extension and catch up sessions are planned weekly following informal ongoing assessment during phonics teaching. </w:t>
      </w:r>
    </w:p>
    <w:p w14:paraId="4F81AEF2" w14:textId="4F31CE2A" w:rsidR="00FB21CD" w:rsidRPr="00FB21CD" w:rsidRDefault="00672FE1" w:rsidP="00FB21CD">
      <w:pPr>
        <w:pStyle w:val="ListParagraph"/>
        <w:numPr>
          <w:ilvl w:val="0"/>
          <w:numId w:val="17"/>
        </w:numPr>
        <w:spacing w:after="0" w:line="240" w:lineRule="auto"/>
        <w:textAlignment w:val="top"/>
        <w:rPr>
          <w:rFonts w:ascii="Arial" w:eastAsia="Times New Roman" w:hAnsi="Arial" w:cs="Arial"/>
          <w:bCs/>
          <w:i/>
          <w:iCs/>
          <w:color w:val="000000"/>
          <w:sz w:val="22"/>
          <w:u w:val="single"/>
          <w:lang w:eastAsia="en-GB"/>
        </w:rPr>
      </w:pPr>
      <w:r>
        <w:rPr>
          <w:rFonts w:ascii="Arial" w:eastAsia="Times New Roman" w:hAnsi="Arial" w:cs="Arial"/>
          <w:bCs/>
          <w:i/>
          <w:iCs/>
          <w:color w:val="000000"/>
          <w:sz w:val="22"/>
          <w:lang w:eastAsia="en-GB"/>
        </w:rPr>
        <w:t xml:space="preserve">Books linked to topics are displayed widely in the learning environment. </w:t>
      </w:r>
    </w:p>
    <w:p w14:paraId="12A1AD26" w14:textId="0D56E5E3" w:rsidR="00FB21CD" w:rsidRPr="00672FE1" w:rsidRDefault="00672FE1" w:rsidP="00FB21CD">
      <w:pPr>
        <w:pStyle w:val="ListParagraph"/>
        <w:numPr>
          <w:ilvl w:val="0"/>
          <w:numId w:val="17"/>
        </w:numPr>
        <w:spacing w:after="0" w:line="240" w:lineRule="auto"/>
        <w:textAlignment w:val="top"/>
        <w:rPr>
          <w:rFonts w:ascii="Arial" w:eastAsia="Times New Roman" w:hAnsi="Arial" w:cs="Arial"/>
          <w:bCs/>
          <w:i/>
          <w:iCs/>
          <w:color w:val="000000"/>
          <w:sz w:val="22"/>
          <w:u w:val="single"/>
          <w:lang w:eastAsia="en-GB"/>
        </w:rPr>
      </w:pPr>
      <w:r>
        <w:rPr>
          <w:rFonts w:ascii="Arial" w:eastAsia="Times New Roman" w:hAnsi="Arial" w:cs="Arial"/>
          <w:bCs/>
          <w:i/>
          <w:iCs/>
          <w:color w:val="000000"/>
          <w:sz w:val="22"/>
          <w:lang w:eastAsia="en-GB"/>
        </w:rPr>
        <w:t xml:space="preserve">Comprehension skills are taught daily alongside phonics and word reading and through a weekly book talk session. </w:t>
      </w:r>
    </w:p>
    <w:p w14:paraId="59BDE87D" w14:textId="6983BEBA" w:rsidR="00672FE1" w:rsidRPr="00672FE1" w:rsidRDefault="00672FE1" w:rsidP="00FB21CD">
      <w:pPr>
        <w:pStyle w:val="ListParagraph"/>
        <w:numPr>
          <w:ilvl w:val="0"/>
          <w:numId w:val="17"/>
        </w:numPr>
        <w:spacing w:after="0" w:line="240" w:lineRule="auto"/>
        <w:textAlignment w:val="top"/>
        <w:rPr>
          <w:rFonts w:ascii="Arial" w:eastAsia="Times New Roman" w:hAnsi="Arial" w:cs="Arial"/>
          <w:bCs/>
          <w:i/>
          <w:iCs/>
          <w:color w:val="000000"/>
          <w:sz w:val="22"/>
          <w:u w:val="single"/>
          <w:lang w:eastAsia="en-GB"/>
        </w:rPr>
      </w:pPr>
      <w:r>
        <w:rPr>
          <w:rFonts w:ascii="Arial" w:eastAsia="Times New Roman" w:hAnsi="Arial" w:cs="Arial"/>
          <w:bCs/>
          <w:i/>
          <w:iCs/>
          <w:color w:val="000000"/>
          <w:sz w:val="22"/>
          <w:lang w:eastAsia="en-GB"/>
        </w:rPr>
        <w:t xml:space="preserve">Children take part in weekly paired reading with children in year 5 and 6. </w:t>
      </w:r>
    </w:p>
    <w:p w14:paraId="7E38C64D" w14:textId="6CA590D1" w:rsidR="00672FE1" w:rsidRPr="00672FE1" w:rsidRDefault="006C0002" w:rsidP="00FB21CD">
      <w:pPr>
        <w:pStyle w:val="ListParagraph"/>
        <w:numPr>
          <w:ilvl w:val="0"/>
          <w:numId w:val="17"/>
        </w:numPr>
        <w:spacing w:after="0" w:line="240" w:lineRule="auto"/>
        <w:textAlignment w:val="top"/>
        <w:rPr>
          <w:rFonts w:ascii="Arial" w:eastAsia="Times New Roman" w:hAnsi="Arial" w:cs="Arial"/>
          <w:bCs/>
          <w:i/>
          <w:iCs/>
          <w:color w:val="000000"/>
          <w:sz w:val="22"/>
          <w:u w:val="single"/>
          <w:lang w:eastAsia="en-GB"/>
        </w:rPr>
      </w:pPr>
      <w:r>
        <w:rPr>
          <w:rFonts w:ascii="Arial" w:eastAsia="Times New Roman" w:hAnsi="Arial" w:cs="Arial"/>
          <w:bCs/>
          <w:i/>
          <w:iCs/>
          <w:color w:val="000000"/>
          <w:sz w:val="22"/>
          <w:lang w:eastAsia="en-GB"/>
        </w:rPr>
        <w:t xml:space="preserve">Children are read to daily; they join in with rhymes and singing. </w:t>
      </w:r>
    </w:p>
    <w:p w14:paraId="72B35525" w14:textId="3CE6D97C" w:rsidR="00672FE1" w:rsidRDefault="00672FE1" w:rsidP="00672FE1">
      <w:pPr>
        <w:pStyle w:val="ListParagraph"/>
        <w:spacing w:after="0" w:line="240" w:lineRule="auto"/>
        <w:textAlignment w:val="top"/>
        <w:rPr>
          <w:rFonts w:ascii="Arial" w:eastAsia="Times New Roman" w:hAnsi="Arial" w:cs="Arial"/>
          <w:bCs/>
          <w:i/>
          <w:iCs/>
          <w:color w:val="000000"/>
          <w:sz w:val="22"/>
          <w:u w:val="single"/>
          <w:lang w:eastAsia="en-GB"/>
        </w:rPr>
      </w:pPr>
    </w:p>
    <w:p w14:paraId="7F322FBA" w14:textId="77777777" w:rsidR="00672FE1" w:rsidRPr="00672FE1" w:rsidRDefault="00672FE1" w:rsidP="00672FE1">
      <w:pPr>
        <w:pStyle w:val="ListParagraph"/>
        <w:spacing w:after="0" w:line="240" w:lineRule="auto"/>
        <w:textAlignment w:val="top"/>
        <w:rPr>
          <w:rFonts w:ascii="Arial" w:eastAsia="Times New Roman" w:hAnsi="Arial" w:cs="Arial"/>
          <w:bCs/>
          <w:i/>
          <w:iCs/>
          <w:color w:val="000000"/>
          <w:sz w:val="22"/>
          <w:u w:val="single"/>
          <w:lang w:eastAsia="en-GB"/>
        </w:rPr>
      </w:pPr>
    </w:p>
    <w:p w14:paraId="48D25B36" w14:textId="71D55B33" w:rsidR="00FB21CD" w:rsidRDefault="00FB21CD" w:rsidP="00FB21CD">
      <w:pPr>
        <w:spacing w:after="0" w:line="240" w:lineRule="auto"/>
        <w:textAlignment w:val="top"/>
        <w:rPr>
          <w:rFonts w:ascii="Arial" w:eastAsia="Times New Roman" w:hAnsi="Arial" w:cs="Arial"/>
          <w:b/>
          <w:bCs/>
          <w:i/>
          <w:iCs/>
          <w:color w:val="000000"/>
          <w:sz w:val="22"/>
          <w:u w:val="single"/>
          <w:lang w:eastAsia="en-GB"/>
        </w:rPr>
      </w:pPr>
      <w:proofErr w:type="gramStart"/>
      <w:r w:rsidRPr="00FB21CD">
        <w:rPr>
          <w:rFonts w:ascii="Arial" w:eastAsia="Times New Roman" w:hAnsi="Arial" w:cs="Arial"/>
          <w:b/>
          <w:bCs/>
          <w:i/>
          <w:iCs/>
          <w:color w:val="000000"/>
          <w:sz w:val="22"/>
          <w:u w:val="single"/>
          <w:lang w:eastAsia="en-GB"/>
        </w:rPr>
        <w:lastRenderedPageBreak/>
        <w:t>Optima  reading</w:t>
      </w:r>
      <w:proofErr w:type="gramEnd"/>
    </w:p>
    <w:p w14:paraId="57CEFD7D" w14:textId="6E306B88" w:rsidR="00AB5192" w:rsidRDefault="00AB5192" w:rsidP="00FB21CD">
      <w:pPr>
        <w:spacing w:after="0" w:line="240" w:lineRule="auto"/>
        <w:textAlignment w:val="top"/>
        <w:rPr>
          <w:rFonts w:ascii="Arial" w:eastAsia="Times New Roman" w:hAnsi="Arial" w:cs="Arial"/>
          <w:bCs/>
          <w:i/>
          <w:iCs/>
          <w:color w:val="000000"/>
          <w:sz w:val="22"/>
          <w:lang w:eastAsia="en-GB"/>
        </w:rPr>
      </w:pPr>
      <w:r>
        <w:rPr>
          <w:rFonts w:ascii="Arial" w:eastAsia="Times New Roman" w:hAnsi="Arial" w:cs="Arial"/>
          <w:bCs/>
          <w:i/>
          <w:iCs/>
          <w:color w:val="000000"/>
          <w:sz w:val="22"/>
          <w:lang w:eastAsia="en-GB"/>
        </w:rPr>
        <w:t xml:space="preserve">We use the Optima reading programme to teach </w:t>
      </w:r>
      <w:r w:rsidR="006C0002">
        <w:rPr>
          <w:rFonts w:ascii="Arial" w:eastAsia="Times New Roman" w:hAnsi="Arial" w:cs="Arial"/>
          <w:bCs/>
          <w:i/>
          <w:iCs/>
          <w:color w:val="000000"/>
          <w:sz w:val="22"/>
          <w:lang w:eastAsia="en-GB"/>
        </w:rPr>
        <w:t>phonics.</w:t>
      </w:r>
    </w:p>
    <w:p w14:paraId="61ED90B5" w14:textId="3881F1F9" w:rsidR="00FB21CD" w:rsidRDefault="00AB5192" w:rsidP="00FB21CD">
      <w:pPr>
        <w:spacing w:after="0" w:line="240" w:lineRule="auto"/>
        <w:textAlignment w:val="top"/>
        <w:rPr>
          <w:rFonts w:ascii="Arial" w:eastAsia="Times New Roman" w:hAnsi="Arial" w:cs="Arial"/>
          <w:bCs/>
          <w:i/>
          <w:iCs/>
          <w:color w:val="000000"/>
          <w:sz w:val="22"/>
          <w:lang w:eastAsia="en-GB"/>
        </w:rPr>
      </w:pPr>
      <w:r>
        <w:rPr>
          <w:rFonts w:ascii="Arial" w:eastAsia="Times New Roman" w:hAnsi="Arial" w:cs="Arial"/>
          <w:bCs/>
          <w:i/>
          <w:iCs/>
          <w:color w:val="000000"/>
          <w:sz w:val="22"/>
          <w:lang w:eastAsia="en-GB"/>
        </w:rPr>
        <w:t>‘Optima Reading is a research-based programme that has been developed through a series of studies over the last 20 years and has been shown in multiple evaluations to have a huge impact in raising students’ attainments. On average, students make 12 months’</w:t>
      </w:r>
      <w:r w:rsidR="00D95491">
        <w:rPr>
          <w:rFonts w:ascii="Arial" w:eastAsia="Times New Roman" w:hAnsi="Arial" w:cs="Arial"/>
          <w:bCs/>
          <w:i/>
          <w:iCs/>
          <w:color w:val="000000"/>
          <w:sz w:val="22"/>
          <w:lang w:eastAsia="en-GB"/>
        </w:rPr>
        <w:t xml:space="preserve"> progress in 6 months and </w:t>
      </w:r>
      <w:r>
        <w:rPr>
          <w:rFonts w:ascii="Arial" w:eastAsia="Times New Roman" w:hAnsi="Arial" w:cs="Arial"/>
          <w:bCs/>
          <w:i/>
          <w:iCs/>
          <w:color w:val="000000"/>
          <w:sz w:val="22"/>
          <w:lang w:eastAsia="en-GB"/>
        </w:rPr>
        <w:t>the incidence of reading difficulties has been reduced from the typical 20-25% to less than 3%. ‘</w:t>
      </w:r>
    </w:p>
    <w:p w14:paraId="27BA4180" w14:textId="77777777" w:rsidR="00AB5192" w:rsidRPr="00AB5192" w:rsidRDefault="00AB5192" w:rsidP="00AB5192">
      <w:pPr>
        <w:pStyle w:val="ListParagraph"/>
        <w:numPr>
          <w:ilvl w:val="0"/>
          <w:numId w:val="18"/>
        </w:numPr>
        <w:spacing w:after="0" w:line="240" w:lineRule="auto"/>
        <w:textAlignment w:val="top"/>
        <w:rPr>
          <w:rFonts w:ascii="Arial" w:eastAsia="Times New Roman" w:hAnsi="Arial" w:cs="Arial"/>
          <w:bCs/>
          <w:i/>
          <w:iCs/>
          <w:color w:val="000000"/>
          <w:sz w:val="22"/>
          <w:u w:val="single"/>
          <w:lang w:eastAsia="en-GB"/>
        </w:rPr>
      </w:pPr>
      <w:r>
        <w:rPr>
          <w:rFonts w:ascii="Arial" w:eastAsia="Times New Roman" w:hAnsi="Arial" w:cs="Arial"/>
          <w:bCs/>
          <w:i/>
          <w:iCs/>
          <w:color w:val="000000"/>
          <w:sz w:val="22"/>
          <w:lang w:eastAsia="en-GB"/>
        </w:rPr>
        <w:t xml:space="preserve">Through the Optima reading programme the skills of phonological awareness, phonics and sight-reading are taught daily and systematically. With daily opportunities to consolidate previous learning. </w:t>
      </w:r>
    </w:p>
    <w:p w14:paraId="3F62F10E" w14:textId="310C9E45" w:rsidR="00AB5192" w:rsidRPr="00AB5192" w:rsidRDefault="00672FE1" w:rsidP="00AB5192">
      <w:pPr>
        <w:pStyle w:val="ListParagraph"/>
        <w:numPr>
          <w:ilvl w:val="0"/>
          <w:numId w:val="18"/>
        </w:numPr>
        <w:spacing w:after="0" w:line="240" w:lineRule="auto"/>
        <w:textAlignment w:val="top"/>
        <w:rPr>
          <w:rFonts w:ascii="Arial" w:eastAsia="Times New Roman" w:hAnsi="Arial" w:cs="Arial"/>
          <w:bCs/>
          <w:i/>
          <w:iCs/>
          <w:color w:val="000000"/>
          <w:sz w:val="22"/>
          <w:u w:val="single"/>
          <w:lang w:eastAsia="en-GB"/>
        </w:rPr>
      </w:pPr>
      <w:r>
        <w:rPr>
          <w:rFonts w:ascii="Arial" w:eastAsia="Times New Roman" w:hAnsi="Arial" w:cs="Arial"/>
          <w:bCs/>
          <w:i/>
          <w:iCs/>
          <w:color w:val="000000"/>
          <w:sz w:val="22"/>
          <w:lang w:eastAsia="en-GB"/>
        </w:rPr>
        <w:t>Within Optima,</w:t>
      </w:r>
      <w:r w:rsidR="00AB5192">
        <w:rPr>
          <w:rFonts w:ascii="Arial" w:eastAsia="Times New Roman" w:hAnsi="Arial" w:cs="Arial"/>
          <w:bCs/>
          <w:i/>
          <w:iCs/>
          <w:color w:val="000000"/>
          <w:sz w:val="22"/>
          <w:lang w:eastAsia="en-GB"/>
        </w:rPr>
        <w:t xml:space="preserve"> </w:t>
      </w:r>
      <w:r>
        <w:rPr>
          <w:rFonts w:ascii="Arial" w:eastAsia="Times New Roman" w:hAnsi="Arial" w:cs="Arial"/>
          <w:bCs/>
          <w:i/>
          <w:iCs/>
          <w:color w:val="000000"/>
          <w:sz w:val="22"/>
          <w:lang w:eastAsia="en-GB"/>
        </w:rPr>
        <w:t>c</w:t>
      </w:r>
      <w:r w:rsidR="00AB5192">
        <w:rPr>
          <w:rFonts w:ascii="Arial" w:eastAsia="Times New Roman" w:hAnsi="Arial" w:cs="Arial"/>
          <w:bCs/>
          <w:i/>
          <w:iCs/>
          <w:color w:val="000000"/>
          <w:sz w:val="22"/>
          <w:lang w:eastAsia="en-GB"/>
        </w:rPr>
        <w:t xml:space="preserve">hildren are then taught to apply their learning to </w:t>
      </w:r>
      <w:proofErr w:type="spellStart"/>
      <w:r w:rsidR="00AB5192">
        <w:rPr>
          <w:rFonts w:ascii="Arial" w:eastAsia="Times New Roman" w:hAnsi="Arial" w:cs="Arial"/>
          <w:bCs/>
          <w:i/>
          <w:iCs/>
          <w:color w:val="000000"/>
          <w:sz w:val="22"/>
          <w:lang w:eastAsia="en-GB"/>
        </w:rPr>
        <w:t>real</w:t>
      </w:r>
      <w:proofErr w:type="spellEnd"/>
      <w:r w:rsidR="00AB5192">
        <w:rPr>
          <w:rFonts w:ascii="Arial" w:eastAsia="Times New Roman" w:hAnsi="Arial" w:cs="Arial"/>
          <w:bCs/>
          <w:i/>
          <w:iCs/>
          <w:color w:val="000000"/>
          <w:sz w:val="22"/>
          <w:lang w:eastAsia="en-GB"/>
        </w:rPr>
        <w:t xml:space="preserve"> books, with daily sessions on vocabulary and comprehension. </w:t>
      </w:r>
    </w:p>
    <w:p w14:paraId="577BFE0E" w14:textId="49F6E34C" w:rsidR="00AB5192" w:rsidRPr="00AB5192" w:rsidRDefault="00672FE1" w:rsidP="00AB5192">
      <w:pPr>
        <w:pStyle w:val="ListParagraph"/>
        <w:numPr>
          <w:ilvl w:val="0"/>
          <w:numId w:val="18"/>
        </w:numPr>
        <w:spacing w:after="0" w:line="240" w:lineRule="auto"/>
        <w:textAlignment w:val="top"/>
        <w:rPr>
          <w:rFonts w:ascii="Arial" w:eastAsia="Times New Roman" w:hAnsi="Arial" w:cs="Arial"/>
          <w:bCs/>
          <w:i/>
          <w:iCs/>
          <w:color w:val="000000"/>
          <w:sz w:val="22"/>
          <w:u w:val="single"/>
          <w:lang w:eastAsia="en-GB"/>
        </w:rPr>
      </w:pPr>
      <w:r>
        <w:rPr>
          <w:rFonts w:ascii="Arial" w:eastAsia="Times New Roman" w:hAnsi="Arial" w:cs="Arial"/>
          <w:bCs/>
          <w:i/>
          <w:iCs/>
          <w:color w:val="000000"/>
          <w:sz w:val="22"/>
          <w:lang w:eastAsia="en-GB"/>
        </w:rPr>
        <w:t xml:space="preserve">Optima reading sessions last </w:t>
      </w:r>
      <w:r w:rsidR="00AB5192">
        <w:rPr>
          <w:rFonts w:ascii="Arial" w:eastAsia="Times New Roman" w:hAnsi="Arial" w:cs="Arial"/>
          <w:bCs/>
          <w:i/>
          <w:iCs/>
          <w:color w:val="000000"/>
          <w:sz w:val="22"/>
          <w:lang w:eastAsia="en-GB"/>
        </w:rPr>
        <w:t>20</w:t>
      </w:r>
      <w:r>
        <w:rPr>
          <w:rFonts w:ascii="Arial" w:eastAsia="Times New Roman" w:hAnsi="Arial" w:cs="Arial"/>
          <w:bCs/>
          <w:i/>
          <w:iCs/>
          <w:color w:val="000000"/>
          <w:sz w:val="22"/>
          <w:lang w:eastAsia="en-GB"/>
        </w:rPr>
        <w:t>-30</w:t>
      </w:r>
      <w:r w:rsidR="00AB5192">
        <w:rPr>
          <w:rFonts w:ascii="Arial" w:eastAsia="Times New Roman" w:hAnsi="Arial" w:cs="Arial"/>
          <w:bCs/>
          <w:i/>
          <w:iCs/>
          <w:color w:val="000000"/>
          <w:sz w:val="22"/>
          <w:lang w:eastAsia="en-GB"/>
        </w:rPr>
        <w:t xml:space="preserve"> minutes, with further opportunity to enter into discussions about the text. </w:t>
      </w:r>
    </w:p>
    <w:p w14:paraId="55AE0AD9" w14:textId="77777777" w:rsidR="00AB5192" w:rsidRPr="00AB5192" w:rsidRDefault="00AB5192" w:rsidP="00AB5192">
      <w:pPr>
        <w:pStyle w:val="ListParagraph"/>
        <w:numPr>
          <w:ilvl w:val="0"/>
          <w:numId w:val="18"/>
        </w:numPr>
        <w:spacing w:after="0" w:line="240" w:lineRule="auto"/>
        <w:textAlignment w:val="top"/>
        <w:rPr>
          <w:rFonts w:ascii="Arial" w:eastAsia="Times New Roman" w:hAnsi="Arial" w:cs="Arial"/>
          <w:bCs/>
          <w:i/>
          <w:iCs/>
          <w:color w:val="000000"/>
          <w:sz w:val="22"/>
          <w:u w:val="single"/>
          <w:lang w:eastAsia="en-GB"/>
        </w:rPr>
      </w:pPr>
      <w:r>
        <w:rPr>
          <w:rFonts w:ascii="Arial" w:eastAsia="Times New Roman" w:hAnsi="Arial" w:cs="Arial"/>
          <w:bCs/>
          <w:i/>
          <w:iCs/>
          <w:color w:val="000000"/>
          <w:sz w:val="22"/>
          <w:lang w:eastAsia="en-GB"/>
        </w:rPr>
        <w:t xml:space="preserve">Children are reading real books, therefore they are reading for pleasure alongside building their fluency. </w:t>
      </w:r>
    </w:p>
    <w:p w14:paraId="6E1C0C55" w14:textId="2271C183" w:rsidR="00AB5192" w:rsidRPr="00894B29" w:rsidRDefault="00AB5192" w:rsidP="00AB5192">
      <w:pPr>
        <w:pStyle w:val="ListParagraph"/>
        <w:numPr>
          <w:ilvl w:val="0"/>
          <w:numId w:val="18"/>
        </w:numPr>
        <w:spacing w:after="0" w:line="240" w:lineRule="auto"/>
        <w:textAlignment w:val="top"/>
        <w:rPr>
          <w:rFonts w:ascii="Arial" w:eastAsia="Times New Roman" w:hAnsi="Arial" w:cs="Arial"/>
          <w:bCs/>
          <w:i/>
          <w:iCs/>
          <w:color w:val="000000"/>
          <w:sz w:val="22"/>
          <w:u w:val="single"/>
          <w:lang w:eastAsia="en-GB"/>
        </w:rPr>
      </w:pPr>
      <w:r>
        <w:rPr>
          <w:rFonts w:ascii="Arial" w:eastAsia="Times New Roman" w:hAnsi="Arial" w:cs="Arial"/>
          <w:bCs/>
          <w:i/>
          <w:iCs/>
          <w:color w:val="000000"/>
          <w:sz w:val="22"/>
          <w:lang w:eastAsia="en-GB"/>
        </w:rPr>
        <w:t>We love teaching reading in this exciting way</w:t>
      </w:r>
      <w:r w:rsidR="00D95491">
        <w:rPr>
          <w:rFonts w:ascii="Arial" w:eastAsia="Times New Roman" w:hAnsi="Arial" w:cs="Arial"/>
          <w:bCs/>
          <w:i/>
          <w:iCs/>
          <w:color w:val="000000"/>
          <w:sz w:val="22"/>
          <w:lang w:eastAsia="en-GB"/>
        </w:rPr>
        <w:t>,</w:t>
      </w:r>
      <w:r>
        <w:rPr>
          <w:rFonts w:ascii="Arial" w:eastAsia="Times New Roman" w:hAnsi="Arial" w:cs="Arial"/>
          <w:bCs/>
          <w:i/>
          <w:iCs/>
          <w:color w:val="000000"/>
          <w:sz w:val="22"/>
          <w:lang w:eastAsia="en-GB"/>
        </w:rPr>
        <w:t xml:space="preserve"> which celebrates books, builds self-esteem and promotes reading for enjoyment. </w:t>
      </w:r>
    </w:p>
    <w:p w14:paraId="01198853" w14:textId="4F16F43C" w:rsidR="00894B29" w:rsidRPr="00615BE9" w:rsidRDefault="00894B29" w:rsidP="00AB5192">
      <w:pPr>
        <w:pStyle w:val="ListParagraph"/>
        <w:numPr>
          <w:ilvl w:val="0"/>
          <w:numId w:val="18"/>
        </w:numPr>
        <w:spacing w:after="0" w:line="240" w:lineRule="auto"/>
        <w:textAlignment w:val="top"/>
        <w:rPr>
          <w:rFonts w:ascii="Arial" w:eastAsia="Times New Roman" w:hAnsi="Arial" w:cs="Arial"/>
          <w:bCs/>
          <w:i/>
          <w:iCs/>
          <w:color w:val="000000"/>
          <w:sz w:val="22"/>
          <w:u w:val="single"/>
          <w:lang w:eastAsia="en-GB"/>
        </w:rPr>
      </w:pPr>
      <w:r>
        <w:rPr>
          <w:rFonts w:ascii="Arial" w:eastAsia="Times New Roman" w:hAnsi="Arial" w:cs="Arial"/>
          <w:bCs/>
          <w:i/>
          <w:iCs/>
          <w:color w:val="000000"/>
          <w:sz w:val="22"/>
          <w:lang w:eastAsia="en-GB"/>
        </w:rPr>
        <w:t xml:space="preserve">Children practise their reading at home with phonically decodable books from Oxford University Press. </w:t>
      </w:r>
    </w:p>
    <w:p w14:paraId="5B11CB24" w14:textId="448ADF99" w:rsidR="00615BE9" w:rsidRPr="00615BE9" w:rsidRDefault="00615BE9" w:rsidP="00AB5192">
      <w:pPr>
        <w:pStyle w:val="ListParagraph"/>
        <w:numPr>
          <w:ilvl w:val="0"/>
          <w:numId w:val="18"/>
        </w:numPr>
        <w:spacing w:after="0" w:line="240" w:lineRule="auto"/>
        <w:textAlignment w:val="top"/>
        <w:rPr>
          <w:rFonts w:ascii="Arial" w:eastAsia="Times New Roman" w:hAnsi="Arial" w:cs="Arial"/>
          <w:bCs/>
          <w:i/>
          <w:iCs/>
          <w:color w:val="000000"/>
          <w:sz w:val="22"/>
          <w:u w:val="single"/>
          <w:lang w:eastAsia="en-GB"/>
        </w:rPr>
      </w:pPr>
      <w:r>
        <w:rPr>
          <w:rFonts w:ascii="Arial" w:eastAsia="Times New Roman" w:hAnsi="Arial" w:cs="Arial"/>
          <w:bCs/>
          <w:i/>
          <w:iCs/>
          <w:color w:val="000000"/>
          <w:sz w:val="22"/>
          <w:lang w:eastAsia="en-GB"/>
        </w:rPr>
        <w:t xml:space="preserve">The Optima reading programme is taught to children </w:t>
      </w:r>
      <w:r w:rsidR="006C0002">
        <w:rPr>
          <w:rFonts w:ascii="Arial" w:eastAsia="Times New Roman" w:hAnsi="Arial" w:cs="Arial"/>
          <w:bCs/>
          <w:i/>
          <w:iCs/>
          <w:color w:val="000000"/>
          <w:sz w:val="22"/>
          <w:lang w:eastAsia="en-GB"/>
        </w:rPr>
        <w:t>from the beginning</w:t>
      </w:r>
      <w:r>
        <w:rPr>
          <w:rFonts w:ascii="Arial" w:eastAsia="Times New Roman" w:hAnsi="Arial" w:cs="Arial"/>
          <w:bCs/>
          <w:i/>
          <w:iCs/>
          <w:color w:val="000000"/>
          <w:sz w:val="22"/>
          <w:lang w:eastAsia="en-GB"/>
        </w:rPr>
        <w:t xml:space="preserve"> of reception year, throughout </w:t>
      </w:r>
      <w:r w:rsidR="006C0002">
        <w:rPr>
          <w:rFonts w:ascii="Arial" w:eastAsia="Times New Roman" w:hAnsi="Arial" w:cs="Arial"/>
          <w:bCs/>
          <w:i/>
          <w:iCs/>
          <w:color w:val="000000"/>
          <w:sz w:val="22"/>
          <w:lang w:eastAsia="en-GB"/>
        </w:rPr>
        <w:t>key stage one</w:t>
      </w:r>
      <w:r>
        <w:rPr>
          <w:rFonts w:ascii="Arial" w:eastAsia="Times New Roman" w:hAnsi="Arial" w:cs="Arial"/>
          <w:bCs/>
          <w:i/>
          <w:iCs/>
          <w:color w:val="000000"/>
          <w:sz w:val="22"/>
          <w:lang w:eastAsia="en-GB"/>
        </w:rPr>
        <w:t xml:space="preserve"> and in key stage two </w:t>
      </w:r>
      <w:r w:rsidR="006C0002">
        <w:rPr>
          <w:rFonts w:ascii="Arial" w:eastAsia="Times New Roman" w:hAnsi="Arial" w:cs="Arial"/>
          <w:bCs/>
          <w:i/>
          <w:iCs/>
          <w:color w:val="000000"/>
          <w:sz w:val="22"/>
          <w:lang w:eastAsia="en-GB"/>
        </w:rPr>
        <w:t xml:space="preserve">to children </w:t>
      </w:r>
      <w:r>
        <w:rPr>
          <w:rFonts w:ascii="Arial" w:eastAsia="Times New Roman" w:hAnsi="Arial" w:cs="Arial"/>
          <w:bCs/>
          <w:i/>
          <w:iCs/>
          <w:color w:val="000000"/>
          <w:sz w:val="22"/>
          <w:lang w:eastAsia="en-GB"/>
        </w:rPr>
        <w:t>who are at a reading age</w:t>
      </w:r>
      <w:r w:rsidR="00672FE1">
        <w:rPr>
          <w:rFonts w:ascii="Arial" w:eastAsia="Times New Roman" w:hAnsi="Arial" w:cs="Arial"/>
          <w:bCs/>
          <w:i/>
          <w:iCs/>
          <w:color w:val="000000"/>
          <w:sz w:val="22"/>
          <w:lang w:eastAsia="en-GB"/>
        </w:rPr>
        <w:t xml:space="preserve"> significantly</w:t>
      </w:r>
      <w:r>
        <w:rPr>
          <w:rFonts w:ascii="Arial" w:eastAsia="Times New Roman" w:hAnsi="Arial" w:cs="Arial"/>
          <w:bCs/>
          <w:i/>
          <w:iCs/>
          <w:color w:val="000000"/>
          <w:sz w:val="22"/>
          <w:lang w:eastAsia="en-GB"/>
        </w:rPr>
        <w:t xml:space="preserve"> below their chronological age. </w:t>
      </w:r>
    </w:p>
    <w:p w14:paraId="27D0D466" w14:textId="6411ED7F" w:rsidR="004162BE" w:rsidRPr="00491473" w:rsidRDefault="004162BE" w:rsidP="00AB5192">
      <w:pPr>
        <w:pStyle w:val="ListParagraph"/>
        <w:numPr>
          <w:ilvl w:val="0"/>
          <w:numId w:val="18"/>
        </w:numPr>
        <w:spacing w:after="0" w:line="240" w:lineRule="auto"/>
        <w:textAlignment w:val="top"/>
        <w:rPr>
          <w:rFonts w:ascii="Arial" w:eastAsia="Times New Roman" w:hAnsi="Arial" w:cs="Arial"/>
          <w:bCs/>
          <w:i/>
          <w:iCs/>
          <w:color w:val="000000"/>
          <w:sz w:val="22"/>
          <w:u w:val="single"/>
          <w:lang w:eastAsia="en-GB"/>
        </w:rPr>
      </w:pPr>
      <w:r>
        <w:rPr>
          <w:rFonts w:ascii="Arial" w:eastAsia="Times New Roman" w:hAnsi="Arial" w:cs="Arial"/>
          <w:bCs/>
          <w:i/>
          <w:iCs/>
          <w:color w:val="000000"/>
          <w:sz w:val="22"/>
          <w:lang w:eastAsia="en-GB"/>
        </w:rPr>
        <w:t xml:space="preserve">Our teachers are taught about the theory of learning to read, not just to deliver a programme, so we are able to adapt to our pupils. </w:t>
      </w:r>
    </w:p>
    <w:p w14:paraId="0F097139" w14:textId="73B017DE" w:rsidR="00491473" w:rsidRPr="00491473" w:rsidRDefault="00491473" w:rsidP="00491473">
      <w:pPr>
        <w:spacing w:after="0" w:line="240" w:lineRule="auto"/>
        <w:ind w:left="360"/>
        <w:textAlignment w:val="top"/>
        <w:rPr>
          <w:rFonts w:ascii="Arial" w:eastAsia="Times New Roman" w:hAnsi="Arial" w:cs="Arial"/>
          <w:bCs/>
          <w:i/>
          <w:iCs/>
          <w:color w:val="000000"/>
          <w:sz w:val="22"/>
          <w:u w:val="single"/>
          <w:lang w:eastAsia="en-GB"/>
        </w:rPr>
      </w:pPr>
    </w:p>
    <w:p w14:paraId="19A17916" w14:textId="77777777" w:rsidR="00AB5192" w:rsidRDefault="00AB5192" w:rsidP="00AB5192">
      <w:pPr>
        <w:spacing w:after="0" w:line="240" w:lineRule="auto"/>
        <w:textAlignment w:val="top"/>
        <w:rPr>
          <w:rFonts w:ascii="Arial" w:eastAsia="Times New Roman" w:hAnsi="Arial" w:cs="Arial"/>
          <w:bCs/>
          <w:i/>
          <w:iCs/>
          <w:color w:val="000000"/>
          <w:sz w:val="22"/>
          <w:lang w:eastAsia="en-GB"/>
        </w:rPr>
      </w:pPr>
    </w:p>
    <w:p w14:paraId="52ECB5BA" w14:textId="2E705587" w:rsidR="00AB5192" w:rsidRDefault="00AB5192" w:rsidP="00AB5192">
      <w:pPr>
        <w:spacing w:after="0" w:line="240" w:lineRule="auto"/>
        <w:textAlignment w:val="top"/>
        <w:rPr>
          <w:rFonts w:ascii="Arial" w:eastAsia="Times New Roman" w:hAnsi="Arial" w:cs="Arial"/>
          <w:b/>
          <w:bCs/>
          <w:i/>
          <w:iCs/>
          <w:color w:val="000000"/>
          <w:sz w:val="22"/>
          <w:u w:val="single"/>
          <w:lang w:eastAsia="en-GB"/>
        </w:rPr>
      </w:pPr>
      <w:r w:rsidRPr="00615BE9">
        <w:rPr>
          <w:rFonts w:ascii="Arial" w:eastAsia="Times New Roman" w:hAnsi="Arial" w:cs="Arial"/>
          <w:b/>
          <w:bCs/>
          <w:i/>
          <w:iCs/>
          <w:color w:val="000000"/>
          <w:sz w:val="22"/>
          <w:u w:val="single"/>
          <w:lang w:eastAsia="en-GB"/>
        </w:rPr>
        <w:t xml:space="preserve">Independent reading  </w:t>
      </w:r>
    </w:p>
    <w:p w14:paraId="268DE5A0" w14:textId="7CDB93EC" w:rsidR="00615BE9" w:rsidRPr="00615BE9" w:rsidRDefault="00615BE9" w:rsidP="00615BE9">
      <w:pPr>
        <w:pStyle w:val="ListParagraph"/>
        <w:numPr>
          <w:ilvl w:val="0"/>
          <w:numId w:val="19"/>
        </w:numPr>
        <w:spacing w:after="0" w:line="240" w:lineRule="auto"/>
        <w:textAlignment w:val="top"/>
        <w:rPr>
          <w:rFonts w:ascii="Arial" w:eastAsia="Times New Roman" w:hAnsi="Arial" w:cs="Arial"/>
          <w:b/>
          <w:bCs/>
          <w:i/>
          <w:iCs/>
          <w:color w:val="000000"/>
          <w:sz w:val="22"/>
          <w:u w:val="single"/>
          <w:lang w:eastAsia="en-GB"/>
        </w:rPr>
      </w:pPr>
      <w:r>
        <w:rPr>
          <w:rFonts w:ascii="Arial" w:eastAsia="Times New Roman" w:hAnsi="Arial" w:cs="Arial"/>
          <w:bCs/>
          <w:i/>
          <w:iCs/>
          <w:color w:val="000000"/>
          <w:sz w:val="22"/>
          <w:lang w:eastAsia="en-GB"/>
        </w:rPr>
        <w:t xml:space="preserve">Children practise their reading skills daily. </w:t>
      </w:r>
    </w:p>
    <w:p w14:paraId="0EC6BC79" w14:textId="51DA2D9D" w:rsidR="00615BE9" w:rsidRPr="00615BE9" w:rsidRDefault="00615BE9" w:rsidP="00615BE9">
      <w:pPr>
        <w:pStyle w:val="ListParagraph"/>
        <w:numPr>
          <w:ilvl w:val="0"/>
          <w:numId w:val="19"/>
        </w:numPr>
        <w:spacing w:after="0" w:line="240" w:lineRule="auto"/>
        <w:textAlignment w:val="top"/>
        <w:rPr>
          <w:rFonts w:ascii="Arial" w:eastAsia="Times New Roman" w:hAnsi="Arial" w:cs="Arial"/>
          <w:b/>
          <w:bCs/>
          <w:i/>
          <w:iCs/>
          <w:color w:val="000000"/>
          <w:sz w:val="22"/>
          <w:u w:val="single"/>
          <w:lang w:eastAsia="en-GB"/>
        </w:rPr>
      </w:pPr>
      <w:r>
        <w:rPr>
          <w:rFonts w:ascii="Arial" w:eastAsia="Times New Roman" w:hAnsi="Arial" w:cs="Arial"/>
          <w:bCs/>
          <w:i/>
          <w:iCs/>
          <w:color w:val="000000"/>
          <w:sz w:val="22"/>
          <w:lang w:eastAsia="en-GB"/>
        </w:rPr>
        <w:t>Children in EYFS are encouraged to read independently during</w:t>
      </w:r>
      <w:r w:rsidR="00894B29">
        <w:rPr>
          <w:rFonts w:ascii="Arial" w:eastAsia="Times New Roman" w:hAnsi="Arial" w:cs="Arial"/>
          <w:bCs/>
          <w:i/>
          <w:iCs/>
          <w:color w:val="000000"/>
          <w:sz w:val="22"/>
          <w:lang w:eastAsia="en-GB"/>
        </w:rPr>
        <w:t xml:space="preserve"> their</w:t>
      </w:r>
      <w:r>
        <w:rPr>
          <w:rFonts w:ascii="Arial" w:eastAsia="Times New Roman" w:hAnsi="Arial" w:cs="Arial"/>
          <w:bCs/>
          <w:i/>
          <w:iCs/>
          <w:color w:val="000000"/>
          <w:sz w:val="22"/>
          <w:lang w:eastAsia="en-GB"/>
        </w:rPr>
        <w:t xml:space="preserve"> </w:t>
      </w:r>
      <w:r w:rsidR="00D95491">
        <w:rPr>
          <w:rFonts w:ascii="Arial" w:eastAsia="Times New Roman" w:hAnsi="Arial" w:cs="Arial"/>
          <w:bCs/>
          <w:i/>
          <w:iCs/>
          <w:color w:val="000000"/>
          <w:sz w:val="22"/>
          <w:lang w:eastAsia="en-GB"/>
        </w:rPr>
        <w:t>own learning</w:t>
      </w:r>
      <w:r>
        <w:rPr>
          <w:rFonts w:ascii="Arial" w:eastAsia="Times New Roman" w:hAnsi="Arial" w:cs="Arial"/>
          <w:bCs/>
          <w:i/>
          <w:iCs/>
          <w:color w:val="000000"/>
          <w:sz w:val="22"/>
          <w:lang w:eastAsia="en-GB"/>
        </w:rPr>
        <w:t xml:space="preserve"> time. Fiction and non-fiction texts linked to their cross-curricular learning are available. </w:t>
      </w:r>
    </w:p>
    <w:p w14:paraId="6AC661C0" w14:textId="2F5CFF39" w:rsidR="00D95491" w:rsidRPr="00D95491" w:rsidRDefault="00615BE9" w:rsidP="00D95491">
      <w:pPr>
        <w:pStyle w:val="ListParagraph"/>
        <w:numPr>
          <w:ilvl w:val="0"/>
          <w:numId w:val="19"/>
        </w:numPr>
        <w:spacing w:after="0" w:line="240" w:lineRule="auto"/>
        <w:textAlignment w:val="top"/>
        <w:rPr>
          <w:rFonts w:ascii="Arial" w:eastAsia="Times New Roman" w:hAnsi="Arial" w:cs="Arial"/>
          <w:b/>
          <w:bCs/>
          <w:i/>
          <w:iCs/>
          <w:color w:val="000000"/>
          <w:sz w:val="22"/>
          <w:u w:val="single"/>
          <w:lang w:eastAsia="en-GB"/>
        </w:rPr>
      </w:pPr>
      <w:r>
        <w:rPr>
          <w:rFonts w:ascii="Arial" w:eastAsia="Times New Roman" w:hAnsi="Arial" w:cs="Arial"/>
          <w:bCs/>
          <w:i/>
          <w:iCs/>
          <w:color w:val="000000"/>
          <w:sz w:val="22"/>
          <w:lang w:eastAsia="en-GB"/>
        </w:rPr>
        <w:t xml:space="preserve">Children in </w:t>
      </w:r>
      <w:r w:rsidR="00D95491">
        <w:rPr>
          <w:rFonts w:ascii="Arial" w:eastAsia="Times New Roman" w:hAnsi="Arial" w:cs="Arial"/>
          <w:bCs/>
          <w:i/>
          <w:iCs/>
          <w:color w:val="000000"/>
          <w:sz w:val="22"/>
          <w:lang w:eastAsia="en-GB"/>
        </w:rPr>
        <w:t xml:space="preserve">year one have the opportunity to read independently at least once a week. </w:t>
      </w:r>
    </w:p>
    <w:p w14:paraId="3703C496" w14:textId="3380566D" w:rsidR="00615BE9" w:rsidRPr="00894B29" w:rsidRDefault="00615BE9" w:rsidP="00615BE9">
      <w:pPr>
        <w:pStyle w:val="ListParagraph"/>
        <w:numPr>
          <w:ilvl w:val="0"/>
          <w:numId w:val="19"/>
        </w:numPr>
        <w:spacing w:after="0" w:line="240" w:lineRule="auto"/>
        <w:textAlignment w:val="top"/>
        <w:rPr>
          <w:rFonts w:ascii="Arial" w:eastAsia="Times New Roman" w:hAnsi="Arial" w:cs="Arial"/>
          <w:b/>
          <w:bCs/>
          <w:i/>
          <w:iCs/>
          <w:color w:val="000000"/>
          <w:sz w:val="22"/>
          <w:u w:val="single"/>
          <w:lang w:eastAsia="en-GB"/>
        </w:rPr>
      </w:pPr>
      <w:r>
        <w:rPr>
          <w:rFonts w:ascii="Arial" w:eastAsia="Times New Roman" w:hAnsi="Arial" w:cs="Arial"/>
          <w:bCs/>
          <w:i/>
          <w:iCs/>
          <w:color w:val="000000"/>
          <w:sz w:val="22"/>
          <w:lang w:eastAsia="en-GB"/>
        </w:rPr>
        <w:t>Children in</w:t>
      </w:r>
      <w:r w:rsidR="00D95491">
        <w:rPr>
          <w:rFonts w:ascii="Arial" w:eastAsia="Times New Roman" w:hAnsi="Arial" w:cs="Arial"/>
          <w:bCs/>
          <w:i/>
          <w:iCs/>
          <w:color w:val="000000"/>
          <w:sz w:val="22"/>
          <w:lang w:eastAsia="en-GB"/>
        </w:rPr>
        <w:t xml:space="preserve"> year two and</w:t>
      </w:r>
      <w:r>
        <w:rPr>
          <w:rFonts w:ascii="Arial" w:eastAsia="Times New Roman" w:hAnsi="Arial" w:cs="Arial"/>
          <w:bCs/>
          <w:i/>
          <w:iCs/>
          <w:color w:val="000000"/>
          <w:sz w:val="22"/>
          <w:lang w:eastAsia="en-GB"/>
        </w:rPr>
        <w:t xml:space="preserve"> key stage two read independently daily.  The class reading areas are stocked with a range of </w:t>
      </w:r>
      <w:r w:rsidR="00894B29">
        <w:rPr>
          <w:rFonts w:ascii="Arial" w:eastAsia="Times New Roman" w:hAnsi="Arial" w:cs="Arial"/>
          <w:bCs/>
          <w:i/>
          <w:iCs/>
          <w:color w:val="000000"/>
          <w:sz w:val="22"/>
          <w:lang w:eastAsia="en-GB"/>
        </w:rPr>
        <w:t xml:space="preserve">poetry, </w:t>
      </w:r>
      <w:r>
        <w:rPr>
          <w:rFonts w:ascii="Arial" w:eastAsia="Times New Roman" w:hAnsi="Arial" w:cs="Arial"/>
          <w:bCs/>
          <w:i/>
          <w:iCs/>
          <w:color w:val="000000"/>
          <w:sz w:val="22"/>
          <w:lang w:eastAsia="en-GB"/>
        </w:rPr>
        <w:t xml:space="preserve">non-fiction, cross-curricular topic related books, comics, magazines and newspapers. </w:t>
      </w:r>
    </w:p>
    <w:p w14:paraId="5D805EF9" w14:textId="1252B2DE" w:rsidR="00894B29" w:rsidRPr="00894B29" w:rsidRDefault="00894B29" w:rsidP="00615BE9">
      <w:pPr>
        <w:pStyle w:val="ListParagraph"/>
        <w:numPr>
          <w:ilvl w:val="0"/>
          <w:numId w:val="19"/>
        </w:numPr>
        <w:spacing w:after="0" w:line="240" w:lineRule="auto"/>
        <w:textAlignment w:val="top"/>
        <w:rPr>
          <w:rFonts w:ascii="Arial" w:eastAsia="Times New Roman" w:hAnsi="Arial" w:cs="Arial"/>
          <w:b/>
          <w:bCs/>
          <w:i/>
          <w:iCs/>
          <w:color w:val="000000"/>
          <w:sz w:val="22"/>
          <w:u w:val="single"/>
          <w:lang w:eastAsia="en-GB"/>
        </w:rPr>
      </w:pPr>
      <w:r>
        <w:rPr>
          <w:rFonts w:ascii="Arial" w:eastAsia="Times New Roman" w:hAnsi="Arial" w:cs="Arial"/>
          <w:bCs/>
          <w:i/>
          <w:iCs/>
          <w:color w:val="000000"/>
          <w:sz w:val="22"/>
          <w:lang w:eastAsia="en-GB"/>
        </w:rPr>
        <w:t xml:space="preserve">Children’s reading books are matched to their reading ability through the Accelerated Reader programme. Children are assessed half termly using the STAR reading test and through this matched to a reading level. Our reading books are stored centrally, in the library, and children are taught to change them independently. </w:t>
      </w:r>
    </w:p>
    <w:p w14:paraId="09A49E62" w14:textId="423F179A" w:rsidR="00894B29" w:rsidRPr="00615BE9" w:rsidRDefault="00894B29" w:rsidP="00615BE9">
      <w:pPr>
        <w:pStyle w:val="ListParagraph"/>
        <w:numPr>
          <w:ilvl w:val="0"/>
          <w:numId w:val="19"/>
        </w:numPr>
        <w:spacing w:after="0" w:line="240" w:lineRule="auto"/>
        <w:textAlignment w:val="top"/>
        <w:rPr>
          <w:rFonts w:ascii="Arial" w:eastAsia="Times New Roman" w:hAnsi="Arial" w:cs="Arial"/>
          <w:b/>
          <w:bCs/>
          <w:i/>
          <w:iCs/>
          <w:color w:val="000000"/>
          <w:sz w:val="22"/>
          <w:u w:val="single"/>
          <w:lang w:eastAsia="en-GB"/>
        </w:rPr>
      </w:pPr>
      <w:r>
        <w:rPr>
          <w:rFonts w:ascii="Arial" w:eastAsia="Times New Roman" w:hAnsi="Arial" w:cs="Arial"/>
          <w:bCs/>
          <w:i/>
          <w:iCs/>
          <w:color w:val="000000"/>
          <w:sz w:val="22"/>
          <w:lang w:eastAsia="en-GB"/>
        </w:rPr>
        <w:t xml:space="preserve">We have a member of staff who is a ‘Reading Champion’. She tracks the reading of children on Accelerated Reader and intervenes where needed (e.g. children not practising their reading at home.) </w:t>
      </w:r>
    </w:p>
    <w:p w14:paraId="6270FD99" w14:textId="77777777" w:rsidR="00615BE9" w:rsidRPr="00615BE9" w:rsidRDefault="00615BE9" w:rsidP="00615BE9">
      <w:pPr>
        <w:pStyle w:val="ListParagraph"/>
        <w:spacing w:after="0" w:line="240" w:lineRule="auto"/>
        <w:textAlignment w:val="top"/>
        <w:rPr>
          <w:rFonts w:ascii="Arial" w:eastAsia="Times New Roman" w:hAnsi="Arial" w:cs="Arial"/>
          <w:b/>
          <w:bCs/>
          <w:i/>
          <w:iCs/>
          <w:color w:val="000000"/>
          <w:sz w:val="22"/>
          <w:u w:val="single"/>
          <w:lang w:eastAsia="en-GB"/>
        </w:rPr>
      </w:pPr>
    </w:p>
    <w:p w14:paraId="0C61E54B" w14:textId="4E156F70" w:rsidR="00FB21CD" w:rsidRDefault="00FB21CD" w:rsidP="00772565">
      <w:pPr>
        <w:spacing w:after="0" w:line="240" w:lineRule="auto"/>
        <w:textAlignment w:val="top"/>
        <w:rPr>
          <w:rFonts w:ascii="Arial" w:eastAsia="Times New Roman" w:hAnsi="Arial" w:cs="Arial"/>
          <w:b/>
          <w:bCs/>
          <w:i/>
          <w:iCs/>
          <w:color w:val="000000"/>
          <w:sz w:val="22"/>
          <w:u w:val="single"/>
          <w:lang w:eastAsia="en-GB"/>
        </w:rPr>
      </w:pPr>
      <w:r>
        <w:rPr>
          <w:rFonts w:ascii="Arial" w:eastAsia="Times New Roman" w:hAnsi="Arial" w:cs="Arial"/>
          <w:b/>
          <w:bCs/>
          <w:i/>
          <w:iCs/>
          <w:color w:val="000000"/>
          <w:sz w:val="22"/>
          <w:u w:val="single"/>
          <w:lang w:eastAsia="en-GB"/>
        </w:rPr>
        <w:t xml:space="preserve">Reading comprehension </w:t>
      </w:r>
    </w:p>
    <w:p w14:paraId="2DED919F" w14:textId="1EF59A88" w:rsidR="00C75BB7" w:rsidRDefault="00E709AB" w:rsidP="00615BE9">
      <w:pPr>
        <w:pStyle w:val="ListParagraph"/>
        <w:numPr>
          <w:ilvl w:val="0"/>
          <w:numId w:val="20"/>
        </w:numPr>
        <w:spacing w:after="0" w:line="240" w:lineRule="auto"/>
        <w:textAlignment w:val="top"/>
        <w:rPr>
          <w:rFonts w:ascii="Arial" w:eastAsia="Times New Roman" w:hAnsi="Arial" w:cs="Arial"/>
          <w:bCs/>
          <w:i/>
          <w:iCs/>
          <w:color w:val="000000"/>
          <w:sz w:val="22"/>
          <w:lang w:eastAsia="en-GB"/>
        </w:rPr>
      </w:pPr>
      <w:r>
        <w:rPr>
          <w:rFonts w:ascii="Arial" w:eastAsia="Times New Roman" w:hAnsi="Arial" w:cs="Arial"/>
          <w:bCs/>
          <w:i/>
          <w:iCs/>
          <w:color w:val="000000"/>
          <w:sz w:val="22"/>
          <w:lang w:eastAsia="en-GB"/>
        </w:rPr>
        <w:t>We use the VIPERS question stems</w:t>
      </w:r>
      <w:r w:rsidR="00615BE9">
        <w:rPr>
          <w:rFonts w:ascii="Arial" w:eastAsia="Times New Roman" w:hAnsi="Arial" w:cs="Arial"/>
          <w:bCs/>
          <w:i/>
          <w:iCs/>
          <w:color w:val="000000"/>
          <w:sz w:val="22"/>
          <w:lang w:eastAsia="en-GB"/>
        </w:rPr>
        <w:t xml:space="preserve"> to ensure coverage of the content domains for reading. </w:t>
      </w:r>
    </w:p>
    <w:p w14:paraId="3ED6B27C" w14:textId="4F3610FF" w:rsidR="00615BE9" w:rsidRDefault="00615BE9" w:rsidP="00615BE9">
      <w:pPr>
        <w:pStyle w:val="ListParagraph"/>
        <w:numPr>
          <w:ilvl w:val="0"/>
          <w:numId w:val="20"/>
        </w:numPr>
        <w:spacing w:after="0" w:line="240" w:lineRule="auto"/>
        <w:textAlignment w:val="top"/>
        <w:rPr>
          <w:rFonts w:ascii="Arial" w:eastAsia="Times New Roman" w:hAnsi="Arial" w:cs="Arial"/>
          <w:bCs/>
          <w:i/>
          <w:iCs/>
          <w:color w:val="000000"/>
          <w:sz w:val="22"/>
          <w:lang w:eastAsia="en-GB"/>
        </w:rPr>
      </w:pPr>
      <w:r>
        <w:rPr>
          <w:rFonts w:ascii="Arial" w:eastAsia="Times New Roman" w:hAnsi="Arial" w:cs="Arial"/>
          <w:bCs/>
          <w:i/>
          <w:iCs/>
          <w:color w:val="000000"/>
          <w:sz w:val="22"/>
          <w:lang w:eastAsia="en-GB"/>
        </w:rPr>
        <w:t xml:space="preserve">We begin developing reading comprehension skills from the very beginning of nursery, using a range of pictures and picture books. </w:t>
      </w:r>
    </w:p>
    <w:p w14:paraId="6836EC50" w14:textId="77CCF9B2" w:rsidR="00E709AB" w:rsidRPr="00615BE9" w:rsidRDefault="00E709AB" w:rsidP="00615BE9">
      <w:pPr>
        <w:pStyle w:val="ListParagraph"/>
        <w:numPr>
          <w:ilvl w:val="0"/>
          <w:numId w:val="20"/>
        </w:numPr>
        <w:spacing w:after="0" w:line="240" w:lineRule="auto"/>
        <w:textAlignment w:val="top"/>
        <w:rPr>
          <w:rFonts w:ascii="Arial" w:eastAsia="Times New Roman" w:hAnsi="Arial" w:cs="Arial"/>
          <w:bCs/>
          <w:i/>
          <w:iCs/>
          <w:color w:val="000000"/>
          <w:sz w:val="22"/>
          <w:lang w:eastAsia="en-GB"/>
        </w:rPr>
      </w:pPr>
      <w:r>
        <w:rPr>
          <w:rFonts w:ascii="Arial" w:eastAsia="Times New Roman" w:hAnsi="Arial" w:cs="Arial"/>
          <w:bCs/>
          <w:i/>
          <w:iCs/>
          <w:color w:val="000000"/>
          <w:sz w:val="22"/>
          <w:lang w:eastAsia="en-GB"/>
        </w:rPr>
        <w:t xml:space="preserve">All children take part in a weekly book talk session, in which they are encouraged to use sentence stems to talk tentatively about texts (Based on Aiden Chambers’ ‘Tell me…’) Book talk sentence stems are displayed in each classroom. </w:t>
      </w:r>
    </w:p>
    <w:p w14:paraId="7481167D" w14:textId="643B2DD3" w:rsidR="00E21E40" w:rsidRDefault="00E709AB" w:rsidP="00E709AB">
      <w:pPr>
        <w:pStyle w:val="ListParagraph"/>
        <w:numPr>
          <w:ilvl w:val="0"/>
          <w:numId w:val="20"/>
        </w:numPr>
        <w:spacing w:after="0" w:line="240" w:lineRule="auto"/>
        <w:textAlignment w:val="top"/>
        <w:rPr>
          <w:rFonts w:ascii="Arial" w:eastAsia="Times New Roman" w:hAnsi="Arial" w:cs="Arial"/>
          <w:bCs/>
          <w:i/>
          <w:iCs/>
          <w:color w:val="000000"/>
          <w:sz w:val="22"/>
          <w:lang w:eastAsia="en-GB"/>
        </w:rPr>
      </w:pPr>
      <w:r>
        <w:rPr>
          <w:rFonts w:ascii="Arial" w:eastAsia="Times New Roman" w:hAnsi="Arial" w:cs="Arial"/>
          <w:bCs/>
          <w:i/>
          <w:iCs/>
          <w:color w:val="000000"/>
          <w:sz w:val="22"/>
          <w:lang w:eastAsia="en-GB"/>
        </w:rPr>
        <w:lastRenderedPageBreak/>
        <w:t xml:space="preserve">In key stage two </w:t>
      </w:r>
      <w:r w:rsidR="00894B29">
        <w:rPr>
          <w:rFonts w:ascii="Arial" w:eastAsia="Times New Roman" w:hAnsi="Arial" w:cs="Arial"/>
          <w:bCs/>
          <w:i/>
          <w:iCs/>
          <w:color w:val="000000"/>
          <w:sz w:val="22"/>
          <w:lang w:eastAsia="en-GB"/>
        </w:rPr>
        <w:t xml:space="preserve">(plus some children in year 2) children’s comprehension skills are assessed through Accelerated Reader. Teachers focus Accelerated Reader time on children who have reading fluency but poor comprehension skills. </w:t>
      </w:r>
      <w:r w:rsidR="00D95491">
        <w:rPr>
          <w:rFonts w:ascii="Arial" w:eastAsia="Times New Roman" w:hAnsi="Arial" w:cs="Arial"/>
          <w:bCs/>
          <w:i/>
          <w:iCs/>
          <w:color w:val="000000"/>
          <w:sz w:val="22"/>
          <w:lang w:eastAsia="en-GB"/>
        </w:rPr>
        <w:t xml:space="preserve">  </w:t>
      </w:r>
    </w:p>
    <w:p w14:paraId="4ECBC21D" w14:textId="72898101" w:rsidR="00E709AB" w:rsidRDefault="00894B29" w:rsidP="00E709AB">
      <w:pPr>
        <w:pStyle w:val="ListParagraph"/>
        <w:numPr>
          <w:ilvl w:val="0"/>
          <w:numId w:val="20"/>
        </w:numPr>
        <w:spacing w:after="0" w:line="240" w:lineRule="auto"/>
        <w:textAlignment w:val="top"/>
        <w:rPr>
          <w:rFonts w:ascii="Arial" w:eastAsia="Times New Roman" w:hAnsi="Arial" w:cs="Arial"/>
          <w:bCs/>
          <w:i/>
          <w:iCs/>
          <w:color w:val="000000"/>
          <w:sz w:val="22"/>
          <w:lang w:eastAsia="en-GB"/>
        </w:rPr>
      </w:pPr>
      <w:r>
        <w:rPr>
          <w:rFonts w:ascii="Arial" w:eastAsia="Times New Roman" w:hAnsi="Arial" w:cs="Arial"/>
          <w:bCs/>
          <w:i/>
          <w:iCs/>
          <w:color w:val="000000"/>
          <w:sz w:val="22"/>
          <w:lang w:eastAsia="en-GB"/>
        </w:rPr>
        <w:t xml:space="preserve">Children in key stage one and two </w:t>
      </w:r>
      <w:r w:rsidR="00E709AB">
        <w:rPr>
          <w:rFonts w:ascii="Arial" w:eastAsia="Times New Roman" w:hAnsi="Arial" w:cs="Arial"/>
          <w:bCs/>
          <w:i/>
          <w:iCs/>
          <w:color w:val="000000"/>
          <w:sz w:val="22"/>
          <w:lang w:eastAsia="en-GB"/>
        </w:rPr>
        <w:t xml:space="preserve">are taught comprehension skills </w:t>
      </w:r>
      <w:r w:rsidR="00E904C2">
        <w:rPr>
          <w:rFonts w:ascii="Arial" w:eastAsia="Times New Roman" w:hAnsi="Arial" w:cs="Arial"/>
          <w:bCs/>
          <w:i/>
          <w:iCs/>
          <w:color w:val="000000"/>
          <w:sz w:val="22"/>
          <w:lang w:eastAsia="en-GB"/>
        </w:rPr>
        <w:t>by the teacher</w:t>
      </w:r>
      <w:r>
        <w:rPr>
          <w:rFonts w:ascii="Arial" w:eastAsia="Times New Roman" w:hAnsi="Arial" w:cs="Arial"/>
          <w:bCs/>
          <w:i/>
          <w:iCs/>
          <w:color w:val="000000"/>
          <w:sz w:val="22"/>
          <w:lang w:eastAsia="en-GB"/>
        </w:rPr>
        <w:t xml:space="preserve"> daily through reading of the shared text and VIPERS. Children taught in Optima sessions are taught to answer VIPERS questions linked to the text. </w:t>
      </w:r>
    </w:p>
    <w:p w14:paraId="7F565405" w14:textId="77777777" w:rsidR="00E904C2" w:rsidRDefault="00E904C2" w:rsidP="00E709AB">
      <w:pPr>
        <w:pStyle w:val="ListParagraph"/>
        <w:numPr>
          <w:ilvl w:val="0"/>
          <w:numId w:val="20"/>
        </w:numPr>
        <w:spacing w:after="0" w:line="240" w:lineRule="auto"/>
        <w:textAlignment w:val="top"/>
        <w:rPr>
          <w:rFonts w:ascii="Arial" w:eastAsia="Times New Roman" w:hAnsi="Arial" w:cs="Arial"/>
          <w:bCs/>
          <w:i/>
          <w:iCs/>
          <w:color w:val="000000"/>
          <w:sz w:val="22"/>
          <w:lang w:eastAsia="en-GB"/>
        </w:rPr>
      </w:pPr>
      <w:r>
        <w:rPr>
          <w:rFonts w:ascii="Arial" w:eastAsia="Times New Roman" w:hAnsi="Arial" w:cs="Arial"/>
          <w:bCs/>
          <w:i/>
          <w:iCs/>
          <w:color w:val="000000"/>
          <w:sz w:val="22"/>
          <w:lang w:eastAsia="en-GB"/>
        </w:rPr>
        <w:t xml:space="preserve">In year 2 children practise reading comprehension skills orally with the class teacher, with some follow up in reading journals. </w:t>
      </w:r>
    </w:p>
    <w:p w14:paraId="06AAE2ED" w14:textId="5EBB9183" w:rsidR="00E904C2" w:rsidRDefault="00E904C2" w:rsidP="00E709AB">
      <w:pPr>
        <w:pStyle w:val="ListParagraph"/>
        <w:numPr>
          <w:ilvl w:val="0"/>
          <w:numId w:val="20"/>
        </w:numPr>
        <w:spacing w:after="0" w:line="240" w:lineRule="auto"/>
        <w:textAlignment w:val="top"/>
        <w:rPr>
          <w:rFonts w:ascii="Arial" w:eastAsia="Times New Roman" w:hAnsi="Arial" w:cs="Arial"/>
          <w:bCs/>
          <w:i/>
          <w:iCs/>
          <w:color w:val="000000"/>
          <w:sz w:val="22"/>
          <w:lang w:eastAsia="en-GB"/>
        </w:rPr>
      </w:pPr>
      <w:r>
        <w:rPr>
          <w:rFonts w:ascii="Arial" w:eastAsia="Times New Roman" w:hAnsi="Arial" w:cs="Arial"/>
          <w:bCs/>
          <w:i/>
          <w:iCs/>
          <w:color w:val="000000"/>
          <w:sz w:val="22"/>
          <w:lang w:eastAsia="en-GB"/>
        </w:rPr>
        <w:t xml:space="preserve">Year 2 and 6 children prepare for national SATs tests with weekly SATs style questions.  </w:t>
      </w:r>
    </w:p>
    <w:p w14:paraId="75B60F5C" w14:textId="77777777" w:rsidR="00E709AB" w:rsidRPr="00E709AB" w:rsidRDefault="00E709AB" w:rsidP="00E709AB">
      <w:pPr>
        <w:spacing w:after="0" w:line="240" w:lineRule="auto"/>
        <w:textAlignment w:val="top"/>
        <w:rPr>
          <w:rFonts w:ascii="Arial" w:eastAsia="Times New Roman" w:hAnsi="Arial" w:cs="Arial"/>
          <w:bCs/>
          <w:i/>
          <w:iCs/>
          <w:color w:val="000000"/>
          <w:sz w:val="22"/>
          <w:lang w:eastAsia="en-GB"/>
        </w:rPr>
      </w:pPr>
    </w:p>
    <w:p w14:paraId="165A39E7" w14:textId="1E6C0319" w:rsidR="00C75BB7" w:rsidRDefault="00C75BB7" w:rsidP="00772565">
      <w:pPr>
        <w:spacing w:after="0" w:line="240" w:lineRule="auto"/>
        <w:textAlignment w:val="top"/>
        <w:rPr>
          <w:rFonts w:ascii="Arial" w:eastAsia="Times New Roman" w:hAnsi="Arial" w:cs="Arial"/>
          <w:b/>
          <w:bCs/>
          <w:i/>
          <w:iCs/>
          <w:color w:val="000000"/>
          <w:sz w:val="22"/>
          <w:u w:val="single"/>
          <w:lang w:eastAsia="en-GB"/>
        </w:rPr>
      </w:pPr>
    </w:p>
    <w:p w14:paraId="30BFA80E" w14:textId="4739EA91" w:rsidR="00C75BB7" w:rsidRDefault="00C75BB7" w:rsidP="00772565">
      <w:pPr>
        <w:spacing w:after="0" w:line="240" w:lineRule="auto"/>
        <w:textAlignment w:val="top"/>
        <w:rPr>
          <w:rFonts w:ascii="Arial" w:eastAsia="Times New Roman" w:hAnsi="Arial" w:cs="Arial"/>
          <w:b/>
          <w:bCs/>
          <w:i/>
          <w:iCs/>
          <w:color w:val="000000"/>
          <w:sz w:val="22"/>
          <w:u w:val="single"/>
          <w:lang w:eastAsia="en-GB"/>
        </w:rPr>
      </w:pPr>
      <w:r>
        <w:rPr>
          <w:rFonts w:ascii="Arial" w:eastAsia="Times New Roman" w:hAnsi="Arial" w:cs="Arial"/>
          <w:b/>
          <w:bCs/>
          <w:i/>
          <w:iCs/>
          <w:color w:val="000000"/>
          <w:sz w:val="22"/>
          <w:u w:val="single"/>
          <w:lang w:eastAsia="en-GB"/>
        </w:rPr>
        <w:t>Reading for pleasure</w:t>
      </w:r>
    </w:p>
    <w:p w14:paraId="7A3C5D42" w14:textId="7630CA5F" w:rsidR="00E21E40" w:rsidRDefault="00E709AB" w:rsidP="00E709AB">
      <w:pPr>
        <w:pStyle w:val="ListParagraph"/>
        <w:numPr>
          <w:ilvl w:val="0"/>
          <w:numId w:val="21"/>
        </w:numPr>
        <w:spacing w:after="0" w:line="240" w:lineRule="auto"/>
        <w:textAlignment w:val="top"/>
        <w:rPr>
          <w:rFonts w:ascii="Arial" w:eastAsia="Times New Roman" w:hAnsi="Arial" w:cs="Arial"/>
          <w:bCs/>
          <w:i/>
          <w:iCs/>
          <w:color w:val="000000"/>
          <w:sz w:val="22"/>
          <w:lang w:eastAsia="en-GB"/>
        </w:rPr>
      </w:pPr>
      <w:r>
        <w:rPr>
          <w:rFonts w:ascii="Arial" w:eastAsia="Times New Roman" w:hAnsi="Arial" w:cs="Arial"/>
          <w:bCs/>
          <w:i/>
          <w:iCs/>
          <w:color w:val="000000"/>
          <w:sz w:val="22"/>
          <w:lang w:eastAsia="en-GB"/>
        </w:rPr>
        <w:t xml:space="preserve">Promoting reading for pleasure in all our children is shared by all staff as our key priority. </w:t>
      </w:r>
    </w:p>
    <w:p w14:paraId="48D088C3" w14:textId="029C2AAB" w:rsidR="00E709AB" w:rsidRDefault="00E709AB" w:rsidP="00E709AB">
      <w:pPr>
        <w:pStyle w:val="ListParagraph"/>
        <w:numPr>
          <w:ilvl w:val="0"/>
          <w:numId w:val="21"/>
        </w:numPr>
        <w:spacing w:after="0" w:line="240" w:lineRule="auto"/>
        <w:textAlignment w:val="top"/>
        <w:rPr>
          <w:rFonts w:ascii="Arial" w:eastAsia="Times New Roman" w:hAnsi="Arial" w:cs="Arial"/>
          <w:bCs/>
          <w:i/>
          <w:iCs/>
          <w:color w:val="000000"/>
          <w:sz w:val="22"/>
          <w:lang w:eastAsia="en-GB"/>
        </w:rPr>
      </w:pPr>
      <w:r>
        <w:rPr>
          <w:rFonts w:ascii="Arial" w:eastAsia="Times New Roman" w:hAnsi="Arial" w:cs="Arial"/>
          <w:bCs/>
          <w:i/>
          <w:iCs/>
          <w:color w:val="000000"/>
          <w:sz w:val="22"/>
          <w:lang w:eastAsia="en-GB"/>
        </w:rPr>
        <w:t>Children enjoy the fact that adults ‘trust’ the</w:t>
      </w:r>
      <w:r w:rsidR="004F2449">
        <w:rPr>
          <w:rFonts w:ascii="Arial" w:eastAsia="Times New Roman" w:hAnsi="Arial" w:cs="Arial"/>
          <w:bCs/>
          <w:i/>
          <w:iCs/>
          <w:color w:val="000000"/>
          <w:sz w:val="22"/>
          <w:lang w:eastAsia="en-GB"/>
        </w:rPr>
        <w:t xml:space="preserve">m with real books. </w:t>
      </w:r>
      <w:r>
        <w:rPr>
          <w:rFonts w:ascii="Arial" w:eastAsia="Times New Roman" w:hAnsi="Arial" w:cs="Arial"/>
          <w:bCs/>
          <w:i/>
          <w:iCs/>
          <w:color w:val="000000"/>
          <w:sz w:val="22"/>
          <w:lang w:eastAsia="en-GB"/>
        </w:rPr>
        <w:t xml:space="preserve"> </w:t>
      </w:r>
    </w:p>
    <w:p w14:paraId="5C86F2D8" w14:textId="15E3DE5A" w:rsidR="00E709AB" w:rsidRDefault="00E709AB" w:rsidP="00E709AB">
      <w:pPr>
        <w:pStyle w:val="ListParagraph"/>
        <w:numPr>
          <w:ilvl w:val="0"/>
          <w:numId w:val="21"/>
        </w:numPr>
        <w:spacing w:after="0" w:line="240" w:lineRule="auto"/>
        <w:textAlignment w:val="top"/>
        <w:rPr>
          <w:rFonts w:ascii="Arial" w:eastAsia="Times New Roman" w:hAnsi="Arial" w:cs="Arial"/>
          <w:bCs/>
          <w:i/>
          <w:iCs/>
          <w:color w:val="000000"/>
          <w:sz w:val="22"/>
          <w:lang w:eastAsia="en-GB"/>
        </w:rPr>
      </w:pPr>
      <w:r>
        <w:rPr>
          <w:rFonts w:ascii="Arial" w:eastAsia="Times New Roman" w:hAnsi="Arial" w:cs="Arial"/>
          <w:bCs/>
          <w:i/>
          <w:iCs/>
          <w:color w:val="000000"/>
          <w:sz w:val="22"/>
          <w:lang w:eastAsia="en-GB"/>
        </w:rPr>
        <w:t>Children are taught to enjoy the pr</w:t>
      </w:r>
      <w:r w:rsidR="00E904C2">
        <w:rPr>
          <w:rFonts w:ascii="Arial" w:eastAsia="Times New Roman" w:hAnsi="Arial" w:cs="Arial"/>
          <w:bCs/>
          <w:i/>
          <w:iCs/>
          <w:color w:val="000000"/>
          <w:sz w:val="22"/>
          <w:lang w:eastAsia="en-GB"/>
        </w:rPr>
        <w:t xml:space="preserve">ivilege of being read to daily, including poetry, fiction and non-fiction texts. </w:t>
      </w:r>
    </w:p>
    <w:p w14:paraId="20E4372D" w14:textId="5D15B54B" w:rsidR="00E709AB" w:rsidRDefault="00E709AB" w:rsidP="00E709AB">
      <w:pPr>
        <w:pStyle w:val="ListParagraph"/>
        <w:numPr>
          <w:ilvl w:val="0"/>
          <w:numId w:val="21"/>
        </w:numPr>
        <w:spacing w:after="0" w:line="240" w:lineRule="auto"/>
        <w:textAlignment w:val="top"/>
        <w:rPr>
          <w:rFonts w:ascii="Arial" w:eastAsia="Times New Roman" w:hAnsi="Arial" w:cs="Arial"/>
          <w:bCs/>
          <w:i/>
          <w:iCs/>
          <w:color w:val="000000"/>
          <w:sz w:val="22"/>
          <w:lang w:eastAsia="en-GB"/>
        </w:rPr>
      </w:pPr>
      <w:r>
        <w:rPr>
          <w:rFonts w:ascii="Arial" w:eastAsia="Times New Roman" w:hAnsi="Arial" w:cs="Arial"/>
          <w:bCs/>
          <w:i/>
          <w:iCs/>
          <w:color w:val="000000"/>
          <w:sz w:val="22"/>
          <w:lang w:eastAsia="en-GB"/>
        </w:rPr>
        <w:t xml:space="preserve">Children enjoy paired reading. A weekly session when older children read with younger children. </w:t>
      </w:r>
    </w:p>
    <w:p w14:paraId="24D8DCA8" w14:textId="2B79C12F" w:rsidR="00E709AB" w:rsidRDefault="00E709AB" w:rsidP="00E709AB">
      <w:pPr>
        <w:pStyle w:val="ListParagraph"/>
        <w:numPr>
          <w:ilvl w:val="0"/>
          <w:numId w:val="21"/>
        </w:numPr>
        <w:spacing w:after="0" w:line="240" w:lineRule="auto"/>
        <w:textAlignment w:val="top"/>
        <w:rPr>
          <w:rFonts w:ascii="Arial" w:eastAsia="Times New Roman" w:hAnsi="Arial" w:cs="Arial"/>
          <w:bCs/>
          <w:i/>
          <w:iCs/>
          <w:color w:val="000000"/>
          <w:sz w:val="22"/>
          <w:lang w:eastAsia="en-GB"/>
        </w:rPr>
      </w:pPr>
      <w:r>
        <w:rPr>
          <w:rFonts w:ascii="Arial" w:eastAsia="Times New Roman" w:hAnsi="Arial" w:cs="Arial"/>
          <w:bCs/>
          <w:i/>
          <w:iCs/>
          <w:color w:val="000000"/>
          <w:sz w:val="22"/>
          <w:lang w:eastAsia="en-GB"/>
        </w:rPr>
        <w:t>Children are provided with an extensive range of reading material: a well-stocked, central library, reading areas in every clas</w:t>
      </w:r>
      <w:r w:rsidR="004F2449">
        <w:rPr>
          <w:rFonts w:ascii="Arial" w:eastAsia="Times New Roman" w:hAnsi="Arial" w:cs="Arial"/>
          <w:bCs/>
          <w:i/>
          <w:iCs/>
          <w:color w:val="000000"/>
          <w:sz w:val="22"/>
          <w:lang w:eastAsia="en-GB"/>
        </w:rPr>
        <w:t xml:space="preserve">s, newspapers, comics and </w:t>
      </w:r>
      <w:r>
        <w:rPr>
          <w:rFonts w:ascii="Arial" w:eastAsia="Times New Roman" w:hAnsi="Arial" w:cs="Arial"/>
          <w:bCs/>
          <w:i/>
          <w:iCs/>
          <w:color w:val="000000"/>
          <w:sz w:val="22"/>
          <w:lang w:eastAsia="en-GB"/>
        </w:rPr>
        <w:t xml:space="preserve">magazines are all available in key stage one and two classrooms. </w:t>
      </w:r>
    </w:p>
    <w:p w14:paraId="6BB6BFF9" w14:textId="3F28847B" w:rsidR="0008088C" w:rsidRDefault="0008088C" w:rsidP="00E709AB">
      <w:pPr>
        <w:pStyle w:val="ListParagraph"/>
        <w:numPr>
          <w:ilvl w:val="0"/>
          <w:numId w:val="21"/>
        </w:numPr>
        <w:spacing w:after="0" w:line="240" w:lineRule="auto"/>
        <w:textAlignment w:val="top"/>
        <w:rPr>
          <w:rFonts w:ascii="Arial" w:eastAsia="Times New Roman" w:hAnsi="Arial" w:cs="Arial"/>
          <w:bCs/>
          <w:i/>
          <w:iCs/>
          <w:color w:val="000000"/>
          <w:sz w:val="22"/>
          <w:lang w:eastAsia="en-GB"/>
        </w:rPr>
      </w:pPr>
      <w:r>
        <w:rPr>
          <w:rFonts w:ascii="Arial" w:eastAsia="Times New Roman" w:hAnsi="Arial" w:cs="Arial"/>
          <w:bCs/>
          <w:i/>
          <w:iCs/>
          <w:color w:val="000000"/>
          <w:sz w:val="22"/>
          <w:lang w:eastAsia="en-GB"/>
        </w:rPr>
        <w:t xml:space="preserve">We subscribe to the local library service and make good use of their delivery of cross-curricular topic related boxes of books. We also regularly change our high-low books through the library service. </w:t>
      </w:r>
    </w:p>
    <w:p w14:paraId="63B0CC69" w14:textId="189E3145" w:rsidR="0008088C" w:rsidRPr="0008088C" w:rsidRDefault="0008088C" w:rsidP="0008088C">
      <w:pPr>
        <w:spacing w:after="0" w:line="240" w:lineRule="auto"/>
        <w:textAlignment w:val="top"/>
        <w:rPr>
          <w:rFonts w:ascii="Arial" w:eastAsia="Times New Roman" w:hAnsi="Arial" w:cs="Arial"/>
          <w:bCs/>
          <w:i/>
          <w:iCs/>
          <w:color w:val="000000"/>
          <w:sz w:val="22"/>
          <w:lang w:eastAsia="en-GB"/>
        </w:rPr>
      </w:pPr>
    </w:p>
    <w:p w14:paraId="5964F7C2" w14:textId="07D4E149" w:rsidR="00C75BB7" w:rsidRDefault="00C75BB7" w:rsidP="00772565">
      <w:pPr>
        <w:spacing w:after="0" w:line="240" w:lineRule="auto"/>
        <w:textAlignment w:val="top"/>
        <w:rPr>
          <w:rFonts w:ascii="Arial" w:eastAsia="Times New Roman" w:hAnsi="Arial" w:cs="Arial"/>
          <w:b/>
          <w:bCs/>
          <w:i/>
          <w:iCs/>
          <w:color w:val="000000"/>
          <w:sz w:val="22"/>
          <w:u w:val="single"/>
          <w:lang w:eastAsia="en-GB"/>
        </w:rPr>
      </w:pPr>
      <w:r>
        <w:rPr>
          <w:rFonts w:ascii="Arial" w:eastAsia="Times New Roman" w:hAnsi="Arial" w:cs="Arial"/>
          <w:b/>
          <w:bCs/>
          <w:i/>
          <w:iCs/>
          <w:color w:val="000000"/>
          <w:sz w:val="22"/>
          <w:u w:val="single"/>
          <w:lang w:eastAsia="en-GB"/>
        </w:rPr>
        <w:t>Assessment of reading</w:t>
      </w:r>
    </w:p>
    <w:p w14:paraId="227F2845" w14:textId="2C1C98A8" w:rsidR="00993B9A" w:rsidRDefault="00E904C2" w:rsidP="00993B9A">
      <w:pPr>
        <w:pStyle w:val="ListParagraph"/>
        <w:numPr>
          <w:ilvl w:val="0"/>
          <w:numId w:val="23"/>
        </w:numPr>
        <w:spacing w:after="0" w:line="240" w:lineRule="auto"/>
        <w:textAlignment w:val="top"/>
        <w:rPr>
          <w:rFonts w:ascii="Arial" w:eastAsia="Times New Roman" w:hAnsi="Arial" w:cs="Arial"/>
          <w:bCs/>
          <w:i/>
          <w:iCs/>
          <w:color w:val="000000"/>
          <w:sz w:val="22"/>
          <w:lang w:eastAsia="en-GB"/>
        </w:rPr>
      </w:pPr>
      <w:r>
        <w:rPr>
          <w:rFonts w:ascii="Arial" w:eastAsia="Times New Roman" w:hAnsi="Arial" w:cs="Arial"/>
          <w:bCs/>
          <w:i/>
          <w:iCs/>
          <w:color w:val="000000"/>
          <w:sz w:val="22"/>
          <w:lang w:eastAsia="en-GB"/>
        </w:rPr>
        <w:t xml:space="preserve">In EYFS children are assessed through observations during own learning time and a half termly phonics screening check. </w:t>
      </w:r>
    </w:p>
    <w:p w14:paraId="0CD3705C" w14:textId="121E1C1A" w:rsidR="0008088C" w:rsidRDefault="00993B9A" w:rsidP="00993B9A">
      <w:pPr>
        <w:pStyle w:val="ListParagraph"/>
        <w:numPr>
          <w:ilvl w:val="0"/>
          <w:numId w:val="23"/>
        </w:numPr>
        <w:spacing w:after="0" w:line="240" w:lineRule="auto"/>
        <w:textAlignment w:val="top"/>
        <w:rPr>
          <w:rFonts w:ascii="Arial" w:eastAsia="Times New Roman" w:hAnsi="Arial" w:cs="Arial"/>
          <w:bCs/>
          <w:i/>
          <w:iCs/>
          <w:color w:val="000000"/>
          <w:sz w:val="22"/>
          <w:lang w:eastAsia="en-GB"/>
        </w:rPr>
      </w:pPr>
      <w:r>
        <w:rPr>
          <w:rFonts w:ascii="Arial" w:eastAsia="Times New Roman" w:hAnsi="Arial" w:cs="Arial"/>
          <w:bCs/>
          <w:i/>
          <w:iCs/>
          <w:color w:val="000000"/>
          <w:sz w:val="22"/>
          <w:lang w:eastAsia="en-GB"/>
        </w:rPr>
        <w:t xml:space="preserve">Children’s reading age is assessed in October, February and May and used to track progress and inform teaching. </w:t>
      </w:r>
    </w:p>
    <w:p w14:paraId="2828D628" w14:textId="5B4F1F61" w:rsidR="00993B9A" w:rsidRDefault="00993B9A" w:rsidP="00993B9A">
      <w:pPr>
        <w:pStyle w:val="ListParagraph"/>
        <w:numPr>
          <w:ilvl w:val="0"/>
          <w:numId w:val="23"/>
        </w:numPr>
        <w:spacing w:after="0" w:line="240" w:lineRule="auto"/>
        <w:textAlignment w:val="top"/>
        <w:rPr>
          <w:rFonts w:ascii="Arial" w:eastAsia="Times New Roman" w:hAnsi="Arial" w:cs="Arial"/>
          <w:bCs/>
          <w:i/>
          <w:iCs/>
          <w:color w:val="000000"/>
          <w:sz w:val="22"/>
          <w:lang w:eastAsia="en-GB"/>
        </w:rPr>
      </w:pPr>
      <w:r>
        <w:rPr>
          <w:rFonts w:ascii="Arial" w:eastAsia="Times New Roman" w:hAnsi="Arial" w:cs="Arial"/>
          <w:bCs/>
          <w:i/>
          <w:iCs/>
          <w:color w:val="000000"/>
          <w:sz w:val="22"/>
          <w:lang w:eastAsia="en-GB"/>
        </w:rPr>
        <w:t xml:space="preserve">The reading age of SEN children is assessed half termly and used to inform interventions. </w:t>
      </w:r>
    </w:p>
    <w:p w14:paraId="0573B8E3" w14:textId="70FF3B63" w:rsidR="00E904C2" w:rsidRDefault="00E904C2" w:rsidP="00993B9A">
      <w:pPr>
        <w:pStyle w:val="ListParagraph"/>
        <w:numPr>
          <w:ilvl w:val="0"/>
          <w:numId w:val="23"/>
        </w:numPr>
        <w:spacing w:after="0" w:line="240" w:lineRule="auto"/>
        <w:textAlignment w:val="top"/>
        <w:rPr>
          <w:rFonts w:ascii="Arial" w:eastAsia="Times New Roman" w:hAnsi="Arial" w:cs="Arial"/>
          <w:bCs/>
          <w:i/>
          <w:iCs/>
          <w:color w:val="000000"/>
          <w:sz w:val="22"/>
          <w:lang w:eastAsia="en-GB"/>
        </w:rPr>
      </w:pPr>
      <w:r>
        <w:rPr>
          <w:rFonts w:ascii="Arial" w:eastAsia="Times New Roman" w:hAnsi="Arial" w:cs="Arial"/>
          <w:bCs/>
          <w:i/>
          <w:iCs/>
          <w:color w:val="000000"/>
          <w:sz w:val="22"/>
          <w:lang w:eastAsia="en-GB"/>
        </w:rPr>
        <w:t xml:space="preserve">In year one, children are assessed half termly using the standardised phonics test. </w:t>
      </w:r>
    </w:p>
    <w:p w14:paraId="4D16B83A" w14:textId="04B97F23" w:rsidR="00993B9A" w:rsidRDefault="00993B9A" w:rsidP="00993B9A">
      <w:pPr>
        <w:pStyle w:val="ListParagraph"/>
        <w:numPr>
          <w:ilvl w:val="0"/>
          <w:numId w:val="23"/>
        </w:numPr>
        <w:spacing w:after="0" w:line="240" w:lineRule="auto"/>
        <w:textAlignment w:val="top"/>
        <w:rPr>
          <w:rFonts w:ascii="Arial" w:eastAsia="Times New Roman" w:hAnsi="Arial" w:cs="Arial"/>
          <w:bCs/>
          <w:i/>
          <w:iCs/>
          <w:color w:val="000000"/>
          <w:sz w:val="22"/>
          <w:lang w:eastAsia="en-GB"/>
        </w:rPr>
      </w:pPr>
      <w:r>
        <w:rPr>
          <w:rFonts w:ascii="Arial" w:eastAsia="Times New Roman" w:hAnsi="Arial" w:cs="Arial"/>
          <w:bCs/>
          <w:i/>
          <w:iCs/>
          <w:color w:val="000000"/>
          <w:sz w:val="22"/>
          <w:lang w:eastAsia="en-GB"/>
        </w:rPr>
        <w:t>Reading comprehension is assessed using the NFER test at th</w:t>
      </w:r>
      <w:r w:rsidR="00E904C2">
        <w:rPr>
          <w:rFonts w:ascii="Arial" w:eastAsia="Times New Roman" w:hAnsi="Arial" w:cs="Arial"/>
          <w:bCs/>
          <w:i/>
          <w:iCs/>
          <w:color w:val="000000"/>
          <w:sz w:val="22"/>
          <w:lang w:eastAsia="en-GB"/>
        </w:rPr>
        <w:t>e end of each term from year two</w:t>
      </w:r>
      <w:r>
        <w:rPr>
          <w:rFonts w:ascii="Arial" w:eastAsia="Times New Roman" w:hAnsi="Arial" w:cs="Arial"/>
          <w:bCs/>
          <w:i/>
          <w:iCs/>
          <w:color w:val="000000"/>
          <w:sz w:val="22"/>
          <w:lang w:eastAsia="en-GB"/>
        </w:rPr>
        <w:t xml:space="preserve"> to six. </w:t>
      </w:r>
    </w:p>
    <w:p w14:paraId="07E2CF7F" w14:textId="540611E8" w:rsidR="00993B9A" w:rsidRDefault="00993B9A" w:rsidP="00993B9A">
      <w:pPr>
        <w:pStyle w:val="ListParagraph"/>
        <w:numPr>
          <w:ilvl w:val="0"/>
          <w:numId w:val="23"/>
        </w:numPr>
        <w:spacing w:after="0" w:line="240" w:lineRule="auto"/>
        <w:textAlignment w:val="top"/>
        <w:rPr>
          <w:rFonts w:ascii="Arial" w:eastAsia="Times New Roman" w:hAnsi="Arial" w:cs="Arial"/>
          <w:bCs/>
          <w:i/>
          <w:iCs/>
          <w:color w:val="000000"/>
          <w:sz w:val="22"/>
          <w:lang w:eastAsia="en-GB"/>
        </w:rPr>
      </w:pPr>
      <w:r>
        <w:rPr>
          <w:rFonts w:ascii="Arial" w:eastAsia="Times New Roman" w:hAnsi="Arial" w:cs="Arial"/>
          <w:bCs/>
          <w:i/>
          <w:iCs/>
          <w:color w:val="000000"/>
          <w:sz w:val="22"/>
          <w:lang w:eastAsia="en-GB"/>
        </w:rPr>
        <w:t xml:space="preserve">Practise SATs papers </w:t>
      </w:r>
      <w:r w:rsidR="00E904C2">
        <w:rPr>
          <w:rFonts w:ascii="Arial" w:eastAsia="Times New Roman" w:hAnsi="Arial" w:cs="Arial"/>
          <w:bCs/>
          <w:i/>
          <w:iCs/>
          <w:color w:val="000000"/>
          <w:sz w:val="22"/>
          <w:lang w:eastAsia="en-GB"/>
        </w:rPr>
        <w:t xml:space="preserve">are used to assess year 6 children once every half term. </w:t>
      </w:r>
    </w:p>
    <w:p w14:paraId="2C859B04" w14:textId="036CF86F" w:rsidR="00993B9A" w:rsidRDefault="00993B9A" w:rsidP="00993B9A">
      <w:pPr>
        <w:pStyle w:val="ListParagraph"/>
        <w:numPr>
          <w:ilvl w:val="0"/>
          <w:numId w:val="23"/>
        </w:numPr>
        <w:spacing w:after="0" w:line="240" w:lineRule="auto"/>
        <w:textAlignment w:val="top"/>
        <w:rPr>
          <w:rFonts w:ascii="Arial" w:eastAsia="Times New Roman" w:hAnsi="Arial" w:cs="Arial"/>
          <w:bCs/>
          <w:i/>
          <w:iCs/>
          <w:color w:val="000000"/>
          <w:sz w:val="22"/>
          <w:lang w:eastAsia="en-GB"/>
        </w:rPr>
      </w:pPr>
      <w:r>
        <w:rPr>
          <w:rFonts w:ascii="Arial" w:eastAsia="Times New Roman" w:hAnsi="Arial" w:cs="Arial"/>
          <w:bCs/>
          <w:i/>
          <w:iCs/>
          <w:color w:val="000000"/>
          <w:sz w:val="22"/>
          <w:lang w:eastAsia="en-GB"/>
        </w:rPr>
        <w:t xml:space="preserve">Assessments are analysed and priorities set. </w:t>
      </w:r>
    </w:p>
    <w:p w14:paraId="06837945" w14:textId="4CCD4CD6" w:rsidR="00633308" w:rsidRDefault="00633308" w:rsidP="00993B9A">
      <w:pPr>
        <w:pStyle w:val="ListParagraph"/>
        <w:numPr>
          <w:ilvl w:val="0"/>
          <w:numId w:val="23"/>
        </w:numPr>
        <w:spacing w:after="0" w:line="240" w:lineRule="auto"/>
        <w:textAlignment w:val="top"/>
        <w:rPr>
          <w:rFonts w:ascii="Arial" w:eastAsia="Times New Roman" w:hAnsi="Arial" w:cs="Arial"/>
          <w:bCs/>
          <w:i/>
          <w:iCs/>
          <w:color w:val="000000"/>
          <w:sz w:val="22"/>
          <w:lang w:eastAsia="en-GB"/>
        </w:rPr>
      </w:pPr>
      <w:r>
        <w:rPr>
          <w:rFonts w:ascii="Arial" w:eastAsia="Times New Roman" w:hAnsi="Arial" w:cs="Arial"/>
          <w:bCs/>
          <w:i/>
          <w:iCs/>
          <w:color w:val="000000"/>
          <w:sz w:val="22"/>
          <w:lang w:eastAsia="en-GB"/>
        </w:rPr>
        <w:t xml:space="preserve">Data is tracked half termly on Insight. </w:t>
      </w:r>
    </w:p>
    <w:p w14:paraId="7D91B863" w14:textId="77777777" w:rsidR="00993B9A" w:rsidRPr="00993B9A" w:rsidRDefault="00993B9A" w:rsidP="00993B9A">
      <w:pPr>
        <w:spacing w:after="0" w:line="240" w:lineRule="auto"/>
        <w:textAlignment w:val="top"/>
        <w:rPr>
          <w:rFonts w:ascii="Arial" w:eastAsia="Times New Roman" w:hAnsi="Arial" w:cs="Arial"/>
          <w:bCs/>
          <w:i/>
          <w:iCs/>
          <w:color w:val="000000"/>
          <w:sz w:val="22"/>
          <w:lang w:eastAsia="en-GB"/>
        </w:rPr>
      </w:pPr>
    </w:p>
    <w:p w14:paraId="1E0BC3AD" w14:textId="51BF9919" w:rsidR="0008088C" w:rsidRDefault="0008088C" w:rsidP="00772565">
      <w:pPr>
        <w:spacing w:after="0" w:line="240" w:lineRule="auto"/>
        <w:textAlignment w:val="top"/>
        <w:rPr>
          <w:rFonts w:ascii="Arial" w:eastAsia="Times New Roman" w:hAnsi="Arial" w:cs="Arial"/>
          <w:b/>
          <w:bCs/>
          <w:i/>
          <w:iCs/>
          <w:color w:val="000000"/>
          <w:sz w:val="22"/>
          <w:u w:val="single"/>
          <w:lang w:eastAsia="en-GB"/>
        </w:rPr>
      </w:pPr>
      <w:r>
        <w:rPr>
          <w:rFonts w:ascii="Arial" w:eastAsia="Times New Roman" w:hAnsi="Arial" w:cs="Arial"/>
          <w:b/>
          <w:bCs/>
          <w:i/>
          <w:iCs/>
          <w:color w:val="000000"/>
          <w:sz w:val="22"/>
          <w:u w:val="single"/>
          <w:lang w:eastAsia="en-GB"/>
        </w:rPr>
        <w:t>Disadvantaged/struggling readers</w:t>
      </w:r>
    </w:p>
    <w:p w14:paraId="3E613770" w14:textId="582237FC" w:rsidR="0008088C" w:rsidRPr="0008088C" w:rsidRDefault="0008088C" w:rsidP="0008088C">
      <w:pPr>
        <w:pStyle w:val="ListParagraph"/>
        <w:numPr>
          <w:ilvl w:val="0"/>
          <w:numId w:val="22"/>
        </w:numPr>
        <w:spacing w:after="0" w:line="240" w:lineRule="auto"/>
        <w:textAlignment w:val="top"/>
        <w:rPr>
          <w:rFonts w:ascii="Arial" w:eastAsia="Times New Roman" w:hAnsi="Arial" w:cs="Arial"/>
          <w:b/>
          <w:bCs/>
          <w:i/>
          <w:iCs/>
          <w:color w:val="000000"/>
          <w:sz w:val="22"/>
          <w:u w:val="single"/>
          <w:lang w:eastAsia="en-GB"/>
        </w:rPr>
      </w:pPr>
      <w:r>
        <w:rPr>
          <w:rFonts w:ascii="Arial" w:eastAsia="Times New Roman" w:hAnsi="Arial" w:cs="Arial"/>
          <w:bCs/>
          <w:i/>
          <w:iCs/>
          <w:color w:val="000000"/>
          <w:sz w:val="22"/>
          <w:lang w:eastAsia="en-GB"/>
        </w:rPr>
        <w:t>The Optima reading programme is used to systematically practise reading fluency and comprehension in pupils who have fallen behind.</w:t>
      </w:r>
    </w:p>
    <w:p w14:paraId="33CA98E9" w14:textId="22A800DF" w:rsidR="0008088C" w:rsidRPr="00993B9A" w:rsidRDefault="00993B9A" w:rsidP="0008088C">
      <w:pPr>
        <w:pStyle w:val="ListParagraph"/>
        <w:numPr>
          <w:ilvl w:val="0"/>
          <w:numId w:val="22"/>
        </w:numPr>
        <w:spacing w:after="0" w:line="240" w:lineRule="auto"/>
        <w:textAlignment w:val="top"/>
        <w:rPr>
          <w:rFonts w:ascii="Arial" w:eastAsia="Times New Roman" w:hAnsi="Arial" w:cs="Arial"/>
          <w:b/>
          <w:bCs/>
          <w:i/>
          <w:iCs/>
          <w:color w:val="000000"/>
          <w:sz w:val="22"/>
          <w:u w:val="single"/>
          <w:lang w:eastAsia="en-GB"/>
        </w:rPr>
      </w:pPr>
      <w:r>
        <w:rPr>
          <w:rFonts w:ascii="Arial" w:eastAsia="Times New Roman" w:hAnsi="Arial" w:cs="Arial"/>
          <w:bCs/>
          <w:i/>
          <w:iCs/>
          <w:color w:val="000000"/>
          <w:sz w:val="22"/>
          <w:lang w:eastAsia="en-GB"/>
        </w:rPr>
        <w:t xml:space="preserve">Vocabulary is taught alongside reading skills. </w:t>
      </w:r>
    </w:p>
    <w:p w14:paraId="54C7D76A" w14:textId="0D0587E1" w:rsidR="00DD0943" w:rsidRPr="00491473" w:rsidRDefault="00993B9A" w:rsidP="00DD0943">
      <w:pPr>
        <w:pStyle w:val="ListParagraph"/>
        <w:numPr>
          <w:ilvl w:val="0"/>
          <w:numId w:val="22"/>
        </w:numPr>
        <w:spacing w:after="0" w:line="240" w:lineRule="auto"/>
        <w:textAlignment w:val="top"/>
        <w:rPr>
          <w:rFonts w:ascii="Arial" w:eastAsia="Times New Roman" w:hAnsi="Arial" w:cs="Arial"/>
          <w:b/>
          <w:bCs/>
          <w:i/>
          <w:iCs/>
          <w:color w:val="000000"/>
          <w:sz w:val="22"/>
          <w:u w:val="single"/>
          <w:lang w:eastAsia="en-GB"/>
        </w:rPr>
      </w:pPr>
      <w:r>
        <w:rPr>
          <w:rFonts w:ascii="Arial" w:eastAsia="Times New Roman" w:hAnsi="Arial" w:cs="Arial"/>
          <w:bCs/>
          <w:i/>
          <w:iCs/>
          <w:color w:val="000000"/>
          <w:sz w:val="22"/>
          <w:lang w:eastAsia="en-GB"/>
        </w:rPr>
        <w:t xml:space="preserve">We have recruited </w:t>
      </w:r>
      <w:r w:rsidR="00633308">
        <w:rPr>
          <w:rFonts w:ascii="Arial" w:eastAsia="Times New Roman" w:hAnsi="Arial" w:cs="Arial"/>
          <w:bCs/>
          <w:i/>
          <w:iCs/>
          <w:color w:val="000000"/>
          <w:sz w:val="22"/>
          <w:lang w:eastAsia="en-GB"/>
        </w:rPr>
        <w:t>volunteers, as well as our Reading Champion</w:t>
      </w:r>
      <w:r w:rsidR="00E904C2">
        <w:rPr>
          <w:rFonts w:ascii="Arial" w:eastAsia="Times New Roman" w:hAnsi="Arial" w:cs="Arial"/>
          <w:bCs/>
          <w:i/>
          <w:iCs/>
          <w:color w:val="000000"/>
          <w:sz w:val="22"/>
          <w:lang w:eastAsia="en-GB"/>
        </w:rPr>
        <w:t xml:space="preserve"> who practise reading </w:t>
      </w:r>
      <w:r>
        <w:rPr>
          <w:rFonts w:ascii="Arial" w:eastAsia="Times New Roman" w:hAnsi="Arial" w:cs="Arial"/>
          <w:bCs/>
          <w:i/>
          <w:iCs/>
          <w:color w:val="000000"/>
          <w:sz w:val="22"/>
          <w:lang w:eastAsia="en-GB"/>
        </w:rPr>
        <w:t xml:space="preserve">skills with children who do not have this privilege at home. </w:t>
      </w:r>
    </w:p>
    <w:p w14:paraId="62AB44AB" w14:textId="767568F9" w:rsidR="00C82A8E" w:rsidRDefault="00C82A8E" w:rsidP="00C82A8E">
      <w:pPr>
        <w:spacing w:after="0" w:line="240" w:lineRule="auto"/>
        <w:textAlignment w:val="top"/>
        <w:rPr>
          <w:rFonts w:ascii="Arial" w:eastAsia="Times New Roman" w:hAnsi="Arial" w:cs="Arial"/>
          <w:b/>
          <w:bCs/>
          <w:i/>
          <w:iCs/>
          <w:color w:val="000000"/>
          <w:sz w:val="22"/>
          <w:u w:val="single"/>
          <w:lang w:eastAsia="en-GB"/>
        </w:rPr>
      </w:pPr>
    </w:p>
    <w:p w14:paraId="114912BE" w14:textId="4CC89107" w:rsidR="00C82A8E" w:rsidRDefault="00C82A8E" w:rsidP="00C82A8E">
      <w:pPr>
        <w:spacing w:after="0" w:line="240" w:lineRule="auto"/>
        <w:textAlignment w:val="top"/>
        <w:rPr>
          <w:rFonts w:ascii="Arial" w:eastAsia="Times New Roman" w:hAnsi="Arial" w:cs="Arial"/>
          <w:b/>
          <w:bCs/>
          <w:i/>
          <w:iCs/>
          <w:color w:val="000000"/>
          <w:sz w:val="22"/>
          <w:u w:val="single"/>
          <w:lang w:eastAsia="en-GB"/>
        </w:rPr>
      </w:pPr>
      <w:r>
        <w:rPr>
          <w:rFonts w:ascii="Arial" w:eastAsia="Times New Roman" w:hAnsi="Arial" w:cs="Arial"/>
          <w:b/>
          <w:bCs/>
          <w:i/>
          <w:iCs/>
          <w:color w:val="000000"/>
          <w:sz w:val="22"/>
          <w:u w:val="single"/>
          <w:lang w:eastAsia="en-GB"/>
        </w:rPr>
        <w:t>Reading at home/ reading books</w:t>
      </w:r>
    </w:p>
    <w:p w14:paraId="558295EA" w14:textId="69063DAA" w:rsidR="00633308" w:rsidRDefault="00633308" w:rsidP="00C82A8E">
      <w:pPr>
        <w:pStyle w:val="ListParagraph"/>
        <w:numPr>
          <w:ilvl w:val="0"/>
          <w:numId w:val="24"/>
        </w:numPr>
        <w:spacing w:after="0" w:line="240" w:lineRule="auto"/>
        <w:textAlignment w:val="top"/>
        <w:rPr>
          <w:rFonts w:ascii="Arial" w:eastAsia="Times New Roman" w:hAnsi="Arial" w:cs="Arial"/>
          <w:bCs/>
          <w:i/>
          <w:iCs/>
          <w:color w:val="000000"/>
          <w:sz w:val="22"/>
          <w:lang w:eastAsia="en-GB"/>
        </w:rPr>
      </w:pPr>
      <w:r>
        <w:rPr>
          <w:rFonts w:ascii="Arial" w:eastAsia="Times New Roman" w:hAnsi="Arial" w:cs="Arial"/>
          <w:bCs/>
          <w:i/>
          <w:iCs/>
          <w:color w:val="000000"/>
          <w:sz w:val="22"/>
          <w:lang w:eastAsia="en-GB"/>
        </w:rPr>
        <w:t xml:space="preserve">We expect children to read for a minimum of 4 times weekly at home. In EYFS and KS1, this is recorded in reading records and checked by school staff every Friday. In KS2 home reading is recorded on the </w:t>
      </w:r>
      <w:proofErr w:type="spellStart"/>
      <w:r>
        <w:rPr>
          <w:rFonts w:ascii="Arial" w:eastAsia="Times New Roman" w:hAnsi="Arial" w:cs="Arial"/>
          <w:bCs/>
          <w:i/>
          <w:iCs/>
          <w:color w:val="000000"/>
          <w:sz w:val="22"/>
          <w:lang w:eastAsia="en-GB"/>
        </w:rPr>
        <w:t>GoRead</w:t>
      </w:r>
      <w:proofErr w:type="spellEnd"/>
      <w:r>
        <w:rPr>
          <w:rFonts w:ascii="Arial" w:eastAsia="Times New Roman" w:hAnsi="Arial" w:cs="Arial"/>
          <w:bCs/>
          <w:i/>
          <w:iCs/>
          <w:color w:val="000000"/>
          <w:sz w:val="22"/>
          <w:lang w:eastAsia="en-GB"/>
        </w:rPr>
        <w:t xml:space="preserve"> app, this is checked in school every Friday. Children are rewarded with 5 dojos for every home read. </w:t>
      </w:r>
    </w:p>
    <w:p w14:paraId="0ABFE1F2" w14:textId="457FDE5E" w:rsidR="00633308" w:rsidRDefault="00633308" w:rsidP="00C82A8E">
      <w:pPr>
        <w:pStyle w:val="ListParagraph"/>
        <w:numPr>
          <w:ilvl w:val="0"/>
          <w:numId w:val="24"/>
        </w:numPr>
        <w:spacing w:after="0" w:line="240" w:lineRule="auto"/>
        <w:textAlignment w:val="top"/>
        <w:rPr>
          <w:rFonts w:ascii="Arial" w:eastAsia="Times New Roman" w:hAnsi="Arial" w:cs="Arial"/>
          <w:bCs/>
          <w:i/>
          <w:iCs/>
          <w:color w:val="000000"/>
          <w:sz w:val="22"/>
          <w:lang w:eastAsia="en-GB"/>
        </w:rPr>
      </w:pPr>
      <w:r>
        <w:rPr>
          <w:rFonts w:ascii="Arial" w:eastAsia="Times New Roman" w:hAnsi="Arial" w:cs="Arial"/>
          <w:bCs/>
          <w:i/>
          <w:iCs/>
          <w:color w:val="000000"/>
          <w:sz w:val="22"/>
          <w:lang w:eastAsia="en-GB"/>
        </w:rPr>
        <w:t>Children being taught Optima phonics take home phonically decodable reading books from Oxford University Press to practise their reading skills.</w:t>
      </w:r>
    </w:p>
    <w:p w14:paraId="655A5336" w14:textId="1A4CAE1A" w:rsidR="00633308" w:rsidRDefault="00633308" w:rsidP="00C82A8E">
      <w:pPr>
        <w:pStyle w:val="ListParagraph"/>
        <w:numPr>
          <w:ilvl w:val="0"/>
          <w:numId w:val="24"/>
        </w:numPr>
        <w:spacing w:after="0" w:line="240" w:lineRule="auto"/>
        <w:textAlignment w:val="top"/>
        <w:rPr>
          <w:rFonts w:ascii="Arial" w:eastAsia="Times New Roman" w:hAnsi="Arial" w:cs="Arial"/>
          <w:bCs/>
          <w:i/>
          <w:iCs/>
          <w:color w:val="000000"/>
          <w:sz w:val="22"/>
          <w:lang w:eastAsia="en-GB"/>
        </w:rPr>
      </w:pPr>
      <w:r>
        <w:rPr>
          <w:rFonts w:ascii="Arial" w:eastAsia="Times New Roman" w:hAnsi="Arial" w:cs="Arial"/>
          <w:bCs/>
          <w:i/>
          <w:iCs/>
          <w:color w:val="000000"/>
          <w:sz w:val="22"/>
          <w:lang w:eastAsia="en-GB"/>
        </w:rPr>
        <w:lastRenderedPageBreak/>
        <w:t xml:space="preserve">Children who select their books through Accelerated Reader do so independently, this is tracked by our Reading Champion to ensure children are reading at their level and are enjoying what they read. </w:t>
      </w:r>
    </w:p>
    <w:p w14:paraId="6FED9814" w14:textId="321D52A0" w:rsidR="00C82A8E" w:rsidRDefault="00C82A8E" w:rsidP="00C82A8E">
      <w:pPr>
        <w:pStyle w:val="ListParagraph"/>
        <w:numPr>
          <w:ilvl w:val="0"/>
          <w:numId w:val="24"/>
        </w:numPr>
        <w:spacing w:after="0" w:line="240" w:lineRule="auto"/>
        <w:textAlignment w:val="top"/>
        <w:rPr>
          <w:rFonts w:ascii="Arial" w:eastAsia="Times New Roman" w:hAnsi="Arial" w:cs="Arial"/>
          <w:bCs/>
          <w:i/>
          <w:iCs/>
          <w:color w:val="000000"/>
          <w:sz w:val="22"/>
          <w:lang w:eastAsia="en-GB"/>
        </w:rPr>
      </w:pPr>
      <w:r>
        <w:rPr>
          <w:rFonts w:ascii="Arial" w:eastAsia="Times New Roman" w:hAnsi="Arial" w:cs="Arial"/>
          <w:bCs/>
          <w:i/>
          <w:iCs/>
          <w:color w:val="000000"/>
          <w:sz w:val="22"/>
          <w:lang w:eastAsia="en-GB"/>
        </w:rPr>
        <w:t xml:space="preserve">Children </w:t>
      </w:r>
      <w:r w:rsidR="004E4F5F">
        <w:rPr>
          <w:rFonts w:ascii="Arial" w:eastAsia="Times New Roman" w:hAnsi="Arial" w:cs="Arial"/>
          <w:bCs/>
          <w:i/>
          <w:iCs/>
          <w:color w:val="000000"/>
          <w:sz w:val="22"/>
          <w:lang w:eastAsia="en-GB"/>
        </w:rPr>
        <w:t xml:space="preserve">select from our library of non-fiction books a book to enjoy reading at home. They visit the library at least once a week. </w:t>
      </w:r>
      <w:r>
        <w:rPr>
          <w:rFonts w:ascii="Arial" w:eastAsia="Times New Roman" w:hAnsi="Arial" w:cs="Arial"/>
          <w:bCs/>
          <w:i/>
          <w:iCs/>
          <w:color w:val="000000"/>
          <w:sz w:val="22"/>
          <w:lang w:eastAsia="en-GB"/>
        </w:rPr>
        <w:t xml:space="preserve"> </w:t>
      </w:r>
    </w:p>
    <w:p w14:paraId="0933AA8C" w14:textId="4CADEE92" w:rsidR="00C82A8E" w:rsidRDefault="00C82A8E" w:rsidP="00C82A8E">
      <w:pPr>
        <w:pStyle w:val="ListParagraph"/>
        <w:numPr>
          <w:ilvl w:val="0"/>
          <w:numId w:val="24"/>
        </w:numPr>
        <w:spacing w:after="0" w:line="240" w:lineRule="auto"/>
        <w:textAlignment w:val="top"/>
        <w:rPr>
          <w:rFonts w:ascii="Arial" w:eastAsia="Times New Roman" w:hAnsi="Arial" w:cs="Arial"/>
          <w:bCs/>
          <w:i/>
          <w:iCs/>
          <w:color w:val="000000"/>
          <w:sz w:val="22"/>
          <w:lang w:eastAsia="en-GB"/>
        </w:rPr>
      </w:pPr>
      <w:r>
        <w:rPr>
          <w:rFonts w:ascii="Arial" w:eastAsia="Times New Roman" w:hAnsi="Arial" w:cs="Arial"/>
          <w:bCs/>
          <w:i/>
          <w:iCs/>
          <w:color w:val="000000"/>
          <w:sz w:val="22"/>
          <w:lang w:eastAsia="en-GB"/>
        </w:rPr>
        <w:t xml:space="preserve">The role and expectations of the parent with home reading are explained through a workshop and letters home. </w:t>
      </w:r>
    </w:p>
    <w:p w14:paraId="70827EEB" w14:textId="6A205C9B" w:rsidR="00C82A8E" w:rsidRPr="00C82A8E" w:rsidRDefault="00C82A8E" w:rsidP="00C82A8E">
      <w:pPr>
        <w:pStyle w:val="ListParagraph"/>
        <w:numPr>
          <w:ilvl w:val="0"/>
          <w:numId w:val="24"/>
        </w:numPr>
        <w:spacing w:after="0" w:line="240" w:lineRule="auto"/>
        <w:textAlignment w:val="top"/>
        <w:rPr>
          <w:rFonts w:ascii="Arial" w:eastAsia="Times New Roman" w:hAnsi="Arial" w:cs="Arial"/>
          <w:bCs/>
          <w:i/>
          <w:iCs/>
          <w:color w:val="000000"/>
          <w:sz w:val="22"/>
          <w:lang w:eastAsia="en-GB"/>
        </w:rPr>
      </w:pPr>
      <w:r>
        <w:rPr>
          <w:rFonts w:ascii="Arial" w:eastAsia="Times New Roman" w:hAnsi="Arial" w:cs="Arial"/>
          <w:bCs/>
          <w:i/>
          <w:iCs/>
          <w:color w:val="000000"/>
          <w:sz w:val="22"/>
          <w:lang w:eastAsia="en-GB"/>
        </w:rPr>
        <w:t xml:space="preserve">Children who are not reading at home will be supported by reading to peers or adults in school. Parents are spoken to and encouraged to support their child at home. </w:t>
      </w:r>
      <w:r w:rsidR="004E4F5F">
        <w:rPr>
          <w:rFonts w:ascii="Arial" w:eastAsia="Times New Roman" w:hAnsi="Arial" w:cs="Arial"/>
          <w:bCs/>
          <w:i/>
          <w:iCs/>
          <w:color w:val="000000"/>
          <w:sz w:val="22"/>
          <w:lang w:eastAsia="en-GB"/>
        </w:rPr>
        <w:t xml:space="preserve"> Our Reading Champion keeps track of children who are not reading at home and intervenes. </w:t>
      </w:r>
    </w:p>
    <w:p w14:paraId="3BB5AD59" w14:textId="77777777" w:rsidR="00C82A8E" w:rsidRPr="00C82A8E" w:rsidRDefault="00C82A8E" w:rsidP="00C82A8E">
      <w:pPr>
        <w:spacing w:after="0" w:line="240" w:lineRule="auto"/>
        <w:textAlignment w:val="top"/>
        <w:rPr>
          <w:rFonts w:ascii="Arial" w:eastAsia="Times New Roman" w:hAnsi="Arial" w:cs="Arial"/>
          <w:bCs/>
          <w:i/>
          <w:iCs/>
          <w:color w:val="000000"/>
          <w:sz w:val="22"/>
          <w:lang w:eastAsia="en-GB"/>
        </w:rPr>
      </w:pPr>
    </w:p>
    <w:p w14:paraId="1AC635A3" w14:textId="026BE168" w:rsidR="00CA13D0" w:rsidRPr="004309AB" w:rsidRDefault="00CA13D0" w:rsidP="00CA13D0">
      <w:pPr>
        <w:spacing w:after="0" w:line="240" w:lineRule="auto"/>
        <w:textAlignment w:val="top"/>
        <w:rPr>
          <w:rFonts w:ascii="Arial" w:eastAsia="Times New Roman" w:hAnsi="Arial" w:cs="Arial"/>
          <w:i/>
          <w:iCs/>
          <w:color w:val="000000"/>
          <w:sz w:val="22"/>
          <w:lang w:eastAsia="en-GB"/>
        </w:rPr>
      </w:pPr>
    </w:p>
    <w:p w14:paraId="730EC945" w14:textId="06BD0AC8" w:rsidR="00772565" w:rsidRPr="004309AB" w:rsidRDefault="00772565" w:rsidP="00772565">
      <w:pPr>
        <w:spacing w:after="0" w:line="240" w:lineRule="auto"/>
        <w:textAlignment w:val="top"/>
        <w:rPr>
          <w:rFonts w:ascii="Arial" w:eastAsia="Times New Roman" w:hAnsi="Arial" w:cs="Arial"/>
          <w:i/>
          <w:iCs/>
          <w:color w:val="000000"/>
          <w:sz w:val="22"/>
          <w:lang w:eastAsia="en-GB"/>
        </w:rPr>
      </w:pPr>
    </w:p>
    <w:tbl>
      <w:tblPr>
        <w:tblStyle w:val="TableGrid"/>
        <w:tblW w:w="0" w:type="auto"/>
        <w:tblLook w:val="04A0" w:firstRow="1" w:lastRow="0" w:firstColumn="1" w:lastColumn="0" w:noHBand="0" w:noVBand="1"/>
      </w:tblPr>
      <w:tblGrid>
        <w:gridCol w:w="9016"/>
      </w:tblGrid>
      <w:tr w:rsidR="000970A4" w:rsidRPr="004309AB" w14:paraId="305BEE2B" w14:textId="77777777" w:rsidTr="000970A4">
        <w:tc>
          <w:tcPr>
            <w:tcW w:w="9016" w:type="dxa"/>
            <w:shd w:val="clear" w:color="auto" w:fill="C5E0B3" w:themeFill="accent6" w:themeFillTint="66"/>
          </w:tcPr>
          <w:p w14:paraId="4FE5723A" w14:textId="29B8283B" w:rsidR="000970A4" w:rsidRPr="004309AB" w:rsidRDefault="000970A4" w:rsidP="000970A4">
            <w:pPr>
              <w:jc w:val="center"/>
              <w:textAlignment w:val="top"/>
              <w:rPr>
                <w:rFonts w:ascii="Arial" w:eastAsia="Times New Roman" w:hAnsi="Arial" w:cs="Arial"/>
                <w:b/>
                <w:bCs/>
                <w:i/>
                <w:iCs/>
                <w:color w:val="000000"/>
                <w:sz w:val="22"/>
                <w:lang w:eastAsia="en-GB"/>
              </w:rPr>
            </w:pPr>
            <w:r w:rsidRPr="004309AB">
              <w:rPr>
                <w:rFonts w:ascii="Arial" w:eastAsia="Times New Roman" w:hAnsi="Arial" w:cs="Arial"/>
                <w:b/>
                <w:bCs/>
                <w:i/>
                <w:iCs/>
                <w:color w:val="000000"/>
                <w:sz w:val="22"/>
                <w:lang w:eastAsia="en-GB"/>
              </w:rPr>
              <w:t>Statement of Impact</w:t>
            </w:r>
          </w:p>
        </w:tc>
      </w:tr>
    </w:tbl>
    <w:p w14:paraId="1CCD3027" w14:textId="1D53607E" w:rsidR="000970A4" w:rsidRPr="004309AB" w:rsidRDefault="000970A4" w:rsidP="00772565">
      <w:pPr>
        <w:spacing w:after="0" w:line="240" w:lineRule="auto"/>
        <w:textAlignment w:val="top"/>
        <w:rPr>
          <w:rFonts w:ascii="Arial" w:eastAsia="Times New Roman" w:hAnsi="Arial" w:cs="Arial"/>
          <w:i/>
          <w:iCs/>
          <w:sz w:val="22"/>
          <w:lang w:eastAsia="en-GB"/>
        </w:rPr>
      </w:pPr>
    </w:p>
    <w:p w14:paraId="121E10A0" w14:textId="7C0ACFF2" w:rsidR="00A50646" w:rsidRDefault="00993B9A" w:rsidP="00772565">
      <w:pPr>
        <w:spacing w:after="0" w:line="240" w:lineRule="auto"/>
        <w:textAlignment w:val="top"/>
        <w:rPr>
          <w:rFonts w:ascii="Arial" w:hAnsi="Arial" w:cs="Arial"/>
          <w:i/>
          <w:iCs/>
          <w:spacing w:val="3"/>
          <w:sz w:val="22"/>
          <w:shd w:val="clear" w:color="auto" w:fill="FFFFFF"/>
        </w:rPr>
      </w:pPr>
      <w:r>
        <w:rPr>
          <w:rFonts w:ascii="Arial" w:hAnsi="Arial" w:cs="Arial"/>
          <w:i/>
          <w:iCs/>
          <w:spacing w:val="3"/>
          <w:sz w:val="22"/>
          <w:shd w:val="clear" w:color="auto" w:fill="FFFFFF"/>
        </w:rPr>
        <w:t xml:space="preserve">Our school is clearly one where reading is a high priority. On entering the school, visitors are greeted by </w:t>
      </w:r>
      <w:r w:rsidR="00A50646">
        <w:rPr>
          <w:rFonts w:ascii="Arial" w:hAnsi="Arial" w:cs="Arial"/>
          <w:i/>
          <w:iCs/>
          <w:spacing w:val="3"/>
          <w:sz w:val="22"/>
          <w:shd w:val="clear" w:color="auto" w:fill="FFFFFF"/>
        </w:rPr>
        <w:t>our beautiful library and displays which celebrate children’s reading.  Mov</w:t>
      </w:r>
      <w:r w:rsidR="00064B69">
        <w:rPr>
          <w:rFonts w:ascii="Arial" w:hAnsi="Arial" w:cs="Arial"/>
          <w:i/>
          <w:iCs/>
          <w:spacing w:val="3"/>
          <w:sz w:val="22"/>
          <w:shd w:val="clear" w:color="auto" w:fill="FFFFFF"/>
        </w:rPr>
        <w:t>ing around the school, our welcoming</w:t>
      </w:r>
      <w:r w:rsidR="00A50646">
        <w:rPr>
          <w:rFonts w:ascii="Arial" w:hAnsi="Arial" w:cs="Arial"/>
          <w:i/>
          <w:iCs/>
          <w:spacing w:val="3"/>
          <w:sz w:val="22"/>
          <w:shd w:val="clear" w:color="auto" w:fill="FFFFFF"/>
        </w:rPr>
        <w:t xml:space="preserve"> reading areas and book shelves show the importance of books in all of our learning.  All these aspects have helped to create a positive reading ethos and an understanding of the need to learn to read in our children </w:t>
      </w:r>
    </w:p>
    <w:p w14:paraId="4777CD1F" w14:textId="77777777" w:rsidR="00A50646" w:rsidRDefault="00A50646" w:rsidP="00772565">
      <w:pPr>
        <w:spacing w:after="0" w:line="240" w:lineRule="auto"/>
        <w:textAlignment w:val="top"/>
        <w:rPr>
          <w:rFonts w:ascii="Arial" w:hAnsi="Arial" w:cs="Arial"/>
          <w:i/>
          <w:iCs/>
          <w:spacing w:val="3"/>
          <w:sz w:val="22"/>
          <w:shd w:val="clear" w:color="auto" w:fill="FFFFFF"/>
        </w:rPr>
      </w:pPr>
    </w:p>
    <w:p w14:paraId="4B3F9A64" w14:textId="0D753651" w:rsidR="00AA02A8" w:rsidRPr="00D2072D" w:rsidRDefault="00A50646" w:rsidP="00D2072D">
      <w:pPr>
        <w:spacing w:after="0" w:line="240" w:lineRule="auto"/>
        <w:textAlignment w:val="top"/>
        <w:rPr>
          <w:rFonts w:ascii="Arial" w:hAnsi="Arial" w:cs="Arial"/>
          <w:i/>
          <w:iCs/>
          <w:spacing w:val="3"/>
          <w:sz w:val="22"/>
          <w:shd w:val="clear" w:color="auto" w:fill="FFFFFF"/>
        </w:rPr>
      </w:pPr>
      <w:r>
        <w:rPr>
          <w:rFonts w:ascii="Arial" w:hAnsi="Arial" w:cs="Arial"/>
          <w:i/>
          <w:iCs/>
          <w:spacing w:val="3"/>
          <w:sz w:val="22"/>
          <w:shd w:val="clear" w:color="auto" w:fill="FFFFFF"/>
        </w:rPr>
        <w:t>The adults work endlessly to encourage a can-do attitude in our children and this can be seen by the children’s enthusiasm when choosing books, independently reading, sharing texts with others and enjoying being read to.  Our children all see themselves as readers and demonstrate a love of books, even our most disadvantaged pupi</w:t>
      </w:r>
      <w:r w:rsidR="00D2072D">
        <w:rPr>
          <w:rFonts w:ascii="Arial" w:hAnsi="Arial" w:cs="Arial"/>
          <w:i/>
          <w:iCs/>
          <w:spacing w:val="3"/>
          <w:sz w:val="22"/>
          <w:shd w:val="clear" w:color="auto" w:fill="FFFFFF"/>
        </w:rPr>
        <w:t xml:space="preserve">ls. </w:t>
      </w:r>
      <w:r w:rsidR="00772565" w:rsidRPr="004309AB">
        <w:rPr>
          <w:rFonts w:ascii="Arial" w:eastAsia="Times New Roman" w:hAnsi="Arial" w:cs="Arial"/>
          <w:i/>
          <w:iCs/>
          <w:color w:val="000000"/>
          <w:sz w:val="22"/>
          <w:bdr w:val="none" w:sz="0" w:space="0" w:color="auto" w:frame="1"/>
          <w:lang w:eastAsia="en-GB"/>
        </w:rPr>
        <w:br/>
      </w:r>
    </w:p>
    <w:sectPr w:rsidR="00AA02A8" w:rsidRPr="00D2072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inkl Cursive Unlooped">
    <w:altName w:val="Calibri"/>
    <w:charset w:val="00"/>
    <w:family w:val="auto"/>
    <w:pitch w:val="variable"/>
    <w:sig w:usb0="00000003" w:usb1="00000001"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07E64"/>
    <w:multiLevelType w:val="hybridMultilevel"/>
    <w:tmpl w:val="18526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B975B8"/>
    <w:multiLevelType w:val="hybridMultilevel"/>
    <w:tmpl w:val="E90AE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DC18A8"/>
    <w:multiLevelType w:val="hybridMultilevel"/>
    <w:tmpl w:val="57F49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6E01A6"/>
    <w:multiLevelType w:val="hybridMultilevel"/>
    <w:tmpl w:val="B5868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E95020"/>
    <w:multiLevelType w:val="hybridMultilevel"/>
    <w:tmpl w:val="3D5C5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D15DE2"/>
    <w:multiLevelType w:val="hybridMultilevel"/>
    <w:tmpl w:val="CE4CE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767577"/>
    <w:multiLevelType w:val="hybridMultilevel"/>
    <w:tmpl w:val="676AB04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1A457F7"/>
    <w:multiLevelType w:val="hybridMultilevel"/>
    <w:tmpl w:val="EE4C6A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3BD42FC"/>
    <w:multiLevelType w:val="hybridMultilevel"/>
    <w:tmpl w:val="1B280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015DD0"/>
    <w:multiLevelType w:val="multilevel"/>
    <w:tmpl w:val="6D46A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CAE4DC0"/>
    <w:multiLevelType w:val="hybridMultilevel"/>
    <w:tmpl w:val="E940E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98230B"/>
    <w:multiLevelType w:val="hybridMultilevel"/>
    <w:tmpl w:val="0CA68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432E5C"/>
    <w:multiLevelType w:val="multilevel"/>
    <w:tmpl w:val="1596872A"/>
    <w:lvl w:ilvl="0">
      <w:start w:val="1"/>
      <w:numFmt w:val="bullet"/>
      <w:lvlText w:val=""/>
      <w:lvlJc w:val="left"/>
      <w:pPr>
        <w:tabs>
          <w:tab w:val="num" w:pos="1440"/>
        </w:tabs>
        <w:ind w:left="1440" w:hanging="360"/>
      </w:pPr>
      <w:rPr>
        <w:rFonts w:ascii="Wingdings" w:hAnsi="Wingdings"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3" w15:restartNumberingAfterBreak="0">
    <w:nsid w:val="394F54D2"/>
    <w:multiLevelType w:val="hybridMultilevel"/>
    <w:tmpl w:val="96B89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B5073A"/>
    <w:multiLevelType w:val="hybridMultilevel"/>
    <w:tmpl w:val="AAD2BA74"/>
    <w:lvl w:ilvl="0" w:tplc="08090009">
      <w:start w:val="1"/>
      <w:numFmt w:val="bullet"/>
      <w:lvlText w:val=""/>
      <w:lvlJc w:val="left"/>
      <w:pPr>
        <w:ind w:left="927" w:hanging="360"/>
      </w:pPr>
      <w:rPr>
        <w:rFonts w:ascii="Wingdings" w:hAnsi="Wingdings"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5" w15:restartNumberingAfterBreak="0">
    <w:nsid w:val="52AA1572"/>
    <w:multiLevelType w:val="multilevel"/>
    <w:tmpl w:val="E83CE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7477650"/>
    <w:multiLevelType w:val="hybridMultilevel"/>
    <w:tmpl w:val="7B74B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36C11"/>
    <w:multiLevelType w:val="hybridMultilevel"/>
    <w:tmpl w:val="3C2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19F5D3E"/>
    <w:multiLevelType w:val="hybridMultilevel"/>
    <w:tmpl w:val="AFD2B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39B01ED"/>
    <w:multiLevelType w:val="multilevel"/>
    <w:tmpl w:val="2A488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7E147E3"/>
    <w:multiLevelType w:val="multilevel"/>
    <w:tmpl w:val="34E46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B47285D"/>
    <w:multiLevelType w:val="hybridMultilevel"/>
    <w:tmpl w:val="7220CC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D7426D8"/>
    <w:multiLevelType w:val="hybridMultilevel"/>
    <w:tmpl w:val="72300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B21445"/>
    <w:multiLevelType w:val="hybridMultilevel"/>
    <w:tmpl w:val="9F121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20"/>
  </w:num>
  <w:num w:numId="3">
    <w:abstractNumId w:val="15"/>
  </w:num>
  <w:num w:numId="4">
    <w:abstractNumId w:val="19"/>
  </w:num>
  <w:num w:numId="5">
    <w:abstractNumId w:val="14"/>
  </w:num>
  <w:num w:numId="6">
    <w:abstractNumId w:val="18"/>
  </w:num>
  <w:num w:numId="7">
    <w:abstractNumId w:val="22"/>
  </w:num>
  <w:num w:numId="8">
    <w:abstractNumId w:val="4"/>
  </w:num>
  <w:num w:numId="9">
    <w:abstractNumId w:val="5"/>
  </w:num>
  <w:num w:numId="10">
    <w:abstractNumId w:val="6"/>
  </w:num>
  <w:num w:numId="11">
    <w:abstractNumId w:val="7"/>
  </w:num>
  <w:num w:numId="12">
    <w:abstractNumId w:val="16"/>
  </w:num>
  <w:num w:numId="13">
    <w:abstractNumId w:val="1"/>
  </w:num>
  <w:num w:numId="14">
    <w:abstractNumId w:val="21"/>
  </w:num>
  <w:num w:numId="15">
    <w:abstractNumId w:val="12"/>
  </w:num>
  <w:num w:numId="16">
    <w:abstractNumId w:val="13"/>
  </w:num>
  <w:num w:numId="17">
    <w:abstractNumId w:val="3"/>
  </w:num>
  <w:num w:numId="18">
    <w:abstractNumId w:val="17"/>
  </w:num>
  <w:num w:numId="19">
    <w:abstractNumId w:val="10"/>
  </w:num>
  <w:num w:numId="20">
    <w:abstractNumId w:val="8"/>
  </w:num>
  <w:num w:numId="21">
    <w:abstractNumId w:val="2"/>
  </w:num>
  <w:num w:numId="22">
    <w:abstractNumId w:val="11"/>
  </w:num>
  <w:num w:numId="23">
    <w:abstractNumId w:val="23"/>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565"/>
    <w:rsid w:val="00051E39"/>
    <w:rsid w:val="00064B69"/>
    <w:rsid w:val="0008088C"/>
    <w:rsid w:val="00081AE5"/>
    <w:rsid w:val="000970A4"/>
    <w:rsid w:val="000E62A2"/>
    <w:rsid w:val="0028596F"/>
    <w:rsid w:val="004162BE"/>
    <w:rsid w:val="004309AB"/>
    <w:rsid w:val="004455D0"/>
    <w:rsid w:val="00491473"/>
    <w:rsid w:val="004E4BBC"/>
    <w:rsid w:val="004E4F5F"/>
    <w:rsid w:val="004F2449"/>
    <w:rsid w:val="00615BE9"/>
    <w:rsid w:val="00633308"/>
    <w:rsid w:val="006468E8"/>
    <w:rsid w:val="00672FE1"/>
    <w:rsid w:val="006C0002"/>
    <w:rsid w:val="00772565"/>
    <w:rsid w:val="007E611C"/>
    <w:rsid w:val="00894B29"/>
    <w:rsid w:val="008B7FC1"/>
    <w:rsid w:val="008E7960"/>
    <w:rsid w:val="00993B9A"/>
    <w:rsid w:val="00A50646"/>
    <w:rsid w:val="00A7197C"/>
    <w:rsid w:val="00AA02A8"/>
    <w:rsid w:val="00AB5192"/>
    <w:rsid w:val="00BB4A38"/>
    <w:rsid w:val="00BC10F0"/>
    <w:rsid w:val="00C14D1F"/>
    <w:rsid w:val="00C75BB7"/>
    <w:rsid w:val="00C82A8E"/>
    <w:rsid w:val="00CA13D0"/>
    <w:rsid w:val="00CD4F0D"/>
    <w:rsid w:val="00D2072D"/>
    <w:rsid w:val="00D948C5"/>
    <w:rsid w:val="00D95491"/>
    <w:rsid w:val="00DD0943"/>
    <w:rsid w:val="00E105CB"/>
    <w:rsid w:val="00E21E40"/>
    <w:rsid w:val="00E709AB"/>
    <w:rsid w:val="00E8569A"/>
    <w:rsid w:val="00E904C2"/>
    <w:rsid w:val="00EF5CCB"/>
    <w:rsid w:val="00FA3002"/>
    <w:rsid w:val="00FB21CD"/>
    <w:rsid w:val="00FE6F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37D67"/>
  <w15:chartTrackingRefBased/>
  <w15:docId w15:val="{C4937365-378C-4BE6-9695-1475A7C3C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winkl Cursive Unlooped" w:eastAsiaTheme="minorHAnsi" w:hAnsi="Twinkl Cursive Unlooped" w:cstheme="majorHAnsi"/>
        <w:sz w:val="24"/>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97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D0943"/>
    <w:pPr>
      <w:ind w:left="720"/>
      <w:contextualSpacing/>
    </w:pPr>
  </w:style>
  <w:style w:type="character" w:styleId="Hyperlink">
    <w:name w:val="Hyperlink"/>
    <w:basedOn w:val="DefaultParagraphFont"/>
    <w:uiPriority w:val="99"/>
    <w:unhideWhenUsed/>
    <w:rsid w:val="00DD0943"/>
    <w:rPr>
      <w:color w:val="0000FF"/>
      <w:u w:val="single"/>
    </w:rPr>
  </w:style>
  <w:style w:type="paragraph" w:styleId="NormalWeb">
    <w:name w:val="Normal (Web)"/>
    <w:basedOn w:val="Normal"/>
    <w:uiPriority w:val="99"/>
    <w:semiHidden/>
    <w:unhideWhenUsed/>
    <w:rsid w:val="004309AB"/>
    <w:rPr>
      <w:rFonts w:ascii="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126867">
      <w:bodyDiv w:val="1"/>
      <w:marLeft w:val="0"/>
      <w:marRight w:val="0"/>
      <w:marTop w:val="0"/>
      <w:marBottom w:val="0"/>
      <w:divBdr>
        <w:top w:val="none" w:sz="0" w:space="0" w:color="auto"/>
        <w:left w:val="none" w:sz="0" w:space="0" w:color="auto"/>
        <w:bottom w:val="none" w:sz="0" w:space="0" w:color="auto"/>
        <w:right w:val="none" w:sz="0" w:space="0" w:color="auto"/>
      </w:divBdr>
    </w:div>
    <w:div w:id="103698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gi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4</Pages>
  <Words>1516</Words>
  <Characters>8643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Blackwater School</Company>
  <LinksUpToDate>false</LinksUpToDate>
  <CharactersWithSpaces>10139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Ellie Watkins</dc:creator>
  <cp:keywords/>
  <dc:description/>
  <cp:lastModifiedBy>Lorna Burton</cp:lastModifiedBy>
  <cp:revision>5</cp:revision>
  <cp:lastPrinted>2019-11-07T12:19:00Z</cp:lastPrinted>
  <dcterms:created xsi:type="dcterms:W3CDTF">2021-09-13T12:51:00Z</dcterms:created>
  <dcterms:modified xsi:type="dcterms:W3CDTF">2021-09-13T13:15:00Z</dcterms:modified>
</cp:coreProperties>
</file>