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2D" w:rsidRPr="0058665D" w:rsidRDefault="00E06894" w:rsidP="0058665D">
      <w:pPr>
        <w:jc w:val="center"/>
        <w:rPr>
          <w:rFonts w:ascii="Tahoma" w:hAnsi="Tahoma" w:cs="Tahoma"/>
          <w:b/>
          <w:sz w:val="24"/>
          <w:szCs w:val="24"/>
          <w:u w:val="single"/>
        </w:rPr>
      </w:pPr>
      <w:r w:rsidRPr="0058665D">
        <w:rPr>
          <w:rFonts w:ascii="Tahoma" w:hAnsi="Tahoma" w:cs="Tahoma"/>
          <w:b/>
          <w:sz w:val="24"/>
          <w:szCs w:val="24"/>
          <w:u w:val="single"/>
        </w:rPr>
        <w:t>Blackwater CP School</w:t>
      </w:r>
      <w:r w:rsidR="00EE08F3" w:rsidRPr="0058665D">
        <w:rPr>
          <w:rFonts w:ascii="Tahoma" w:hAnsi="Tahoma" w:cs="Tahoma"/>
          <w:b/>
          <w:sz w:val="24"/>
          <w:szCs w:val="24"/>
          <w:u w:val="single"/>
        </w:rPr>
        <w:t xml:space="preserve"> Lunchtimes</w:t>
      </w:r>
    </w:p>
    <w:p w:rsidR="00E06894" w:rsidRPr="0058665D" w:rsidRDefault="00E06894" w:rsidP="0058665D">
      <w:pPr>
        <w:spacing w:line="240" w:lineRule="auto"/>
        <w:rPr>
          <w:rFonts w:ascii="Tahoma" w:hAnsi="Tahoma" w:cs="Tahoma"/>
          <w:sz w:val="24"/>
          <w:szCs w:val="24"/>
        </w:rPr>
      </w:pPr>
      <w:r w:rsidRPr="0058665D">
        <w:rPr>
          <w:rFonts w:ascii="Tahoma" w:hAnsi="Tahoma" w:cs="Tahoma"/>
          <w:sz w:val="24"/>
          <w:szCs w:val="24"/>
        </w:rPr>
        <w:t xml:space="preserve">In the dining hall we supervise the children eating their lunch and encourage good manners and healthy eating. </w:t>
      </w:r>
      <w:r w:rsidR="00FF6429" w:rsidRPr="0058665D">
        <w:rPr>
          <w:rFonts w:ascii="Tahoma" w:hAnsi="Tahoma" w:cs="Tahoma"/>
          <w:sz w:val="24"/>
          <w:szCs w:val="24"/>
        </w:rPr>
        <w:t xml:space="preserve"> C</w:t>
      </w:r>
      <w:r w:rsidRPr="0058665D">
        <w:rPr>
          <w:rFonts w:ascii="Tahoma" w:hAnsi="Tahoma" w:cs="Tahoma"/>
          <w:sz w:val="24"/>
          <w:szCs w:val="24"/>
        </w:rPr>
        <w:t>hildren having packed lunches</w:t>
      </w:r>
      <w:r w:rsidR="00FF6429" w:rsidRPr="0058665D">
        <w:rPr>
          <w:rFonts w:ascii="Tahoma" w:hAnsi="Tahoma" w:cs="Tahoma"/>
          <w:sz w:val="24"/>
          <w:szCs w:val="24"/>
        </w:rPr>
        <w:t xml:space="preserve"> eat outside on the benches, as often as the weather allows, while </w:t>
      </w:r>
      <w:r w:rsidR="00B07808" w:rsidRPr="0058665D">
        <w:rPr>
          <w:rFonts w:ascii="Tahoma" w:hAnsi="Tahoma" w:cs="Tahoma"/>
          <w:sz w:val="24"/>
          <w:szCs w:val="24"/>
        </w:rPr>
        <w:t>the</w:t>
      </w:r>
      <w:r w:rsidRPr="0058665D">
        <w:rPr>
          <w:rFonts w:ascii="Tahoma" w:hAnsi="Tahoma" w:cs="Tahoma"/>
          <w:sz w:val="24"/>
          <w:szCs w:val="24"/>
        </w:rPr>
        <w:t xml:space="preserve"> children having hot dinners sit and eat together</w:t>
      </w:r>
      <w:r w:rsidR="00FF6429" w:rsidRPr="0058665D">
        <w:rPr>
          <w:rFonts w:ascii="Tahoma" w:hAnsi="Tahoma" w:cs="Tahoma"/>
          <w:sz w:val="24"/>
          <w:szCs w:val="24"/>
        </w:rPr>
        <w:t xml:space="preserve"> in the hall</w:t>
      </w:r>
      <w:r w:rsidRPr="0058665D">
        <w:rPr>
          <w:rFonts w:ascii="Tahoma" w:hAnsi="Tahoma" w:cs="Tahoma"/>
          <w:sz w:val="24"/>
          <w:szCs w:val="24"/>
        </w:rPr>
        <w:t>. The children are encouraged to eat well, help each other and chat together. They are encouraged to clear and clean their tables before leaving the hall at the end of the sitting.</w:t>
      </w:r>
      <w:r w:rsidR="00FF6429" w:rsidRPr="0058665D">
        <w:rPr>
          <w:rFonts w:ascii="Tahoma" w:hAnsi="Tahoma" w:cs="Tahoma"/>
          <w:sz w:val="24"/>
          <w:szCs w:val="24"/>
        </w:rPr>
        <w:t xml:space="preserve"> Golden tickets</w:t>
      </w:r>
      <w:r w:rsidRPr="0058665D">
        <w:rPr>
          <w:rFonts w:ascii="Tahoma" w:hAnsi="Tahoma" w:cs="Tahoma"/>
          <w:sz w:val="24"/>
          <w:szCs w:val="24"/>
        </w:rPr>
        <w:t xml:space="preserve"> can be issued throughout the lunchtime by Lunchtime Supervisors for politeness, helpfulness good </w:t>
      </w:r>
      <w:r w:rsidR="00FF6429" w:rsidRPr="0058665D">
        <w:rPr>
          <w:rFonts w:ascii="Tahoma" w:hAnsi="Tahoma" w:cs="Tahoma"/>
          <w:sz w:val="24"/>
          <w:szCs w:val="24"/>
        </w:rPr>
        <w:t>behavior and being experimental</w:t>
      </w:r>
      <w:r w:rsidR="00B07808" w:rsidRPr="0058665D">
        <w:rPr>
          <w:rFonts w:ascii="Tahoma" w:hAnsi="Tahoma" w:cs="Tahoma"/>
          <w:sz w:val="24"/>
          <w:szCs w:val="24"/>
        </w:rPr>
        <w:t xml:space="preserve"> </w:t>
      </w:r>
      <w:proofErr w:type="spellStart"/>
      <w:r w:rsidR="00B07808" w:rsidRPr="0058665D">
        <w:rPr>
          <w:rFonts w:ascii="Tahoma" w:hAnsi="Tahoma" w:cs="Tahoma"/>
          <w:sz w:val="24"/>
          <w:szCs w:val="24"/>
        </w:rPr>
        <w:t>ie</w:t>
      </w:r>
      <w:proofErr w:type="spellEnd"/>
      <w:r w:rsidR="00B07808" w:rsidRPr="0058665D">
        <w:rPr>
          <w:rFonts w:ascii="Tahoma" w:hAnsi="Tahoma" w:cs="Tahoma"/>
          <w:sz w:val="24"/>
          <w:szCs w:val="24"/>
        </w:rPr>
        <w:t xml:space="preserve"> trying something new</w:t>
      </w:r>
      <w:r w:rsidRPr="0058665D">
        <w:rPr>
          <w:rFonts w:ascii="Tahoma" w:hAnsi="Tahoma" w:cs="Tahoma"/>
          <w:sz w:val="24"/>
          <w:szCs w:val="24"/>
        </w:rPr>
        <w:t>.</w:t>
      </w:r>
    </w:p>
    <w:p w:rsidR="00E06894" w:rsidRPr="0058665D" w:rsidRDefault="00E06894" w:rsidP="008E28B5">
      <w:pPr>
        <w:spacing w:after="0" w:line="240" w:lineRule="auto"/>
        <w:rPr>
          <w:rFonts w:ascii="Tahoma" w:hAnsi="Tahoma" w:cs="Tahoma"/>
          <w:sz w:val="24"/>
          <w:szCs w:val="24"/>
        </w:rPr>
      </w:pPr>
      <w:r w:rsidRPr="0058665D">
        <w:rPr>
          <w:rFonts w:ascii="Tahoma" w:hAnsi="Tahoma" w:cs="Tahoma"/>
          <w:sz w:val="24"/>
          <w:szCs w:val="24"/>
        </w:rPr>
        <w:t> </w:t>
      </w:r>
      <w:r w:rsidR="00FF6429" w:rsidRPr="0058665D">
        <w:rPr>
          <w:rFonts w:ascii="Tahoma" w:hAnsi="Tahoma" w:cs="Tahoma"/>
          <w:b/>
          <w:bCs/>
          <w:sz w:val="24"/>
          <w:szCs w:val="24"/>
        </w:rPr>
        <w:t>In the lunch hall c</w:t>
      </w:r>
      <w:r w:rsidRPr="0058665D">
        <w:rPr>
          <w:rFonts w:ascii="Tahoma" w:hAnsi="Tahoma" w:cs="Tahoma"/>
          <w:b/>
          <w:bCs/>
          <w:sz w:val="24"/>
          <w:szCs w:val="24"/>
        </w:rPr>
        <w:t>hildren are expected to;</w:t>
      </w:r>
    </w:p>
    <w:p w:rsidR="00E06894" w:rsidRPr="0058665D" w:rsidRDefault="00E06894" w:rsidP="008E28B5">
      <w:pPr>
        <w:spacing w:after="0" w:line="240" w:lineRule="auto"/>
        <w:rPr>
          <w:rFonts w:ascii="Tahoma" w:hAnsi="Tahoma" w:cs="Tahoma"/>
          <w:sz w:val="24"/>
          <w:szCs w:val="24"/>
        </w:rPr>
      </w:pPr>
      <w:r w:rsidRPr="0058665D">
        <w:rPr>
          <w:rFonts w:ascii="Tahoma" w:hAnsi="Tahoma" w:cs="Tahoma"/>
          <w:b/>
          <w:bCs/>
          <w:sz w:val="24"/>
          <w:szCs w:val="24"/>
        </w:rPr>
        <w:t>Line up quietly</w:t>
      </w:r>
    </w:p>
    <w:p w:rsidR="001E6EE6" w:rsidRPr="0058665D" w:rsidRDefault="001E6EE6" w:rsidP="008E28B5">
      <w:pPr>
        <w:spacing w:after="0" w:line="240" w:lineRule="auto"/>
        <w:rPr>
          <w:rFonts w:ascii="Tahoma" w:hAnsi="Tahoma" w:cs="Tahoma"/>
          <w:b/>
          <w:bCs/>
          <w:sz w:val="24"/>
          <w:szCs w:val="24"/>
        </w:rPr>
      </w:pPr>
      <w:r w:rsidRPr="0058665D">
        <w:rPr>
          <w:rFonts w:ascii="Tahoma" w:hAnsi="Tahoma" w:cs="Tahoma"/>
          <w:b/>
          <w:bCs/>
          <w:sz w:val="24"/>
          <w:szCs w:val="24"/>
        </w:rPr>
        <w:t>Be kind and polite remembering to say ‘please’ and ‘thank you’</w:t>
      </w:r>
    </w:p>
    <w:p w:rsidR="00E06894" w:rsidRPr="0058665D" w:rsidRDefault="00E06894" w:rsidP="008E28B5">
      <w:pPr>
        <w:spacing w:after="0" w:line="240" w:lineRule="auto"/>
        <w:rPr>
          <w:rFonts w:ascii="Tahoma" w:hAnsi="Tahoma" w:cs="Tahoma"/>
          <w:sz w:val="24"/>
          <w:szCs w:val="24"/>
        </w:rPr>
      </w:pPr>
      <w:r w:rsidRPr="0058665D">
        <w:rPr>
          <w:rFonts w:ascii="Tahoma" w:hAnsi="Tahoma" w:cs="Tahoma"/>
          <w:b/>
          <w:bCs/>
          <w:sz w:val="24"/>
          <w:szCs w:val="24"/>
        </w:rPr>
        <w:t>Sensibly walk to their table</w:t>
      </w:r>
    </w:p>
    <w:p w:rsidR="00E06894" w:rsidRPr="0058665D" w:rsidRDefault="00E06894" w:rsidP="008E28B5">
      <w:pPr>
        <w:spacing w:after="0" w:line="240" w:lineRule="auto"/>
        <w:rPr>
          <w:rFonts w:ascii="Tahoma" w:hAnsi="Tahoma" w:cs="Tahoma"/>
          <w:b/>
          <w:bCs/>
          <w:sz w:val="24"/>
          <w:szCs w:val="24"/>
        </w:rPr>
      </w:pPr>
      <w:r w:rsidRPr="0058665D">
        <w:rPr>
          <w:rFonts w:ascii="Tahoma" w:hAnsi="Tahoma" w:cs="Tahoma"/>
          <w:b/>
          <w:bCs/>
          <w:sz w:val="24"/>
          <w:szCs w:val="24"/>
        </w:rPr>
        <w:t xml:space="preserve">Stay in their seats </w:t>
      </w:r>
      <w:r w:rsidR="00FF6429" w:rsidRPr="0058665D">
        <w:rPr>
          <w:rFonts w:ascii="Tahoma" w:hAnsi="Tahoma" w:cs="Tahoma"/>
          <w:b/>
          <w:bCs/>
          <w:sz w:val="24"/>
          <w:szCs w:val="24"/>
        </w:rPr>
        <w:t>while they are eating</w:t>
      </w:r>
    </w:p>
    <w:p w:rsidR="00EE08F3" w:rsidRPr="0058665D" w:rsidRDefault="00EE08F3" w:rsidP="008E28B5">
      <w:pPr>
        <w:spacing w:after="0" w:line="240" w:lineRule="auto"/>
        <w:rPr>
          <w:rFonts w:ascii="Tahoma" w:hAnsi="Tahoma" w:cs="Tahoma"/>
          <w:b/>
          <w:sz w:val="24"/>
          <w:szCs w:val="24"/>
        </w:rPr>
      </w:pPr>
      <w:r w:rsidRPr="0058665D">
        <w:rPr>
          <w:rFonts w:ascii="Tahoma" w:hAnsi="Tahoma" w:cs="Tahoma"/>
          <w:b/>
          <w:sz w:val="24"/>
          <w:szCs w:val="24"/>
        </w:rPr>
        <w:t>Use good table manners when we are eating</w:t>
      </w:r>
    </w:p>
    <w:p w:rsidR="00EE08F3" w:rsidRPr="0058665D" w:rsidRDefault="00EE08F3" w:rsidP="008E28B5">
      <w:pPr>
        <w:spacing w:after="0" w:line="240" w:lineRule="auto"/>
        <w:rPr>
          <w:rFonts w:ascii="Tahoma" w:hAnsi="Tahoma" w:cs="Tahoma"/>
          <w:b/>
          <w:sz w:val="24"/>
          <w:szCs w:val="24"/>
        </w:rPr>
      </w:pPr>
      <w:r w:rsidRPr="0058665D">
        <w:rPr>
          <w:rFonts w:ascii="Tahoma" w:hAnsi="Tahoma" w:cs="Tahoma"/>
          <w:b/>
          <w:sz w:val="24"/>
          <w:szCs w:val="24"/>
        </w:rPr>
        <w:t>Use quiet voices and listen to each other</w:t>
      </w:r>
    </w:p>
    <w:p w:rsidR="00E06894" w:rsidRPr="0058665D" w:rsidRDefault="00E06894" w:rsidP="008E28B5">
      <w:pPr>
        <w:spacing w:after="0" w:line="240" w:lineRule="auto"/>
        <w:rPr>
          <w:rFonts w:ascii="Tahoma" w:hAnsi="Tahoma" w:cs="Tahoma"/>
          <w:sz w:val="24"/>
          <w:szCs w:val="24"/>
        </w:rPr>
      </w:pPr>
      <w:r w:rsidRPr="0058665D">
        <w:rPr>
          <w:rFonts w:ascii="Tahoma" w:hAnsi="Tahoma" w:cs="Tahoma"/>
          <w:b/>
          <w:bCs/>
          <w:sz w:val="24"/>
          <w:szCs w:val="24"/>
        </w:rPr>
        <w:t xml:space="preserve">Only touch </w:t>
      </w:r>
      <w:proofErr w:type="gramStart"/>
      <w:r w:rsidRPr="0058665D">
        <w:rPr>
          <w:rFonts w:ascii="Tahoma" w:hAnsi="Tahoma" w:cs="Tahoma"/>
          <w:b/>
          <w:bCs/>
          <w:sz w:val="24"/>
          <w:szCs w:val="24"/>
        </w:rPr>
        <w:t>their own</w:t>
      </w:r>
      <w:proofErr w:type="gramEnd"/>
      <w:r w:rsidRPr="0058665D">
        <w:rPr>
          <w:rFonts w:ascii="Tahoma" w:hAnsi="Tahoma" w:cs="Tahoma"/>
          <w:b/>
          <w:bCs/>
          <w:sz w:val="24"/>
          <w:szCs w:val="24"/>
        </w:rPr>
        <w:t xml:space="preserve"> food</w:t>
      </w:r>
    </w:p>
    <w:p w:rsidR="00E06894" w:rsidRPr="0058665D" w:rsidRDefault="00E06894" w:rsidP="008E28B5">
      <w:pPr>
        <w:spacing w:after="0" w:line="240" w:lineRule="auto"/>
        <w:rPr>
          <w:rFonts w:ascii="Tahoma" w:hAnsi="Tahoma" w:cs="Tahoma"/>
          <w:b/>
          <w:bCs/>
          <w:sz w:val="24"/>
          <w:szCs w:val="24"/>
        </w:rPr>
      </w:pPr>
      <w:r w:rsidRPr="0058665D">
        <w:rPr>
          <w:rFonts w:ascii="Tahoma" w:hAnsi="Tahoma" w:cs="Tahoma"/>
          <w:b/>
          <w:bCs/>
          <w:sz w:val="24"/>
          <w:szCs w:val="24"/>
        </w:rPr>
        <w:t>Clear their plate, cutlery and cup</w:t>
      </w:r>
    </w:p>
    <w:p w:rsidR="008E28B5" w:rsidRPr="0058665D" w:rsidRDefault="008E28B5" w:rsidP="008E28B5">
      <w:pPr>
        <w:spacing w:after="0" w:line="240" w:lineRule="auto"/>
        <w:rPr>
          <w:rFonts w:ascii="Tahoma" w:hAnsi="Tahoma" w:cs="Tahoma"/>
          <w:sz w:val="24"/>
          <w:szCs w:val="24"/>
        </w:rPr>
      </w:pPr>
    </w:p>
    <w:p w:rsidR="0058665D" w:rsidRDefault="00EE08F3" w:rsidP="0058665D">
      <w:pPr>
        <w:spacing w:after="120" w:line="240" w:lineRule="auto"/>
        <w:rPr>
          <w:rFonts w:ascii="Tahoma" w:hAnsi="Tahoma" w:cs="Tahoma"/>
          <w:b/>
          <w:sz w:val="24"/>
          <w:szCs w:val="24"/>
        </w:rPr>
      </w:pPr>
      <w:r w:rsidRPr="0058665D">
        <w:rPr>
          <w:rFonts w:ascii="Tahoma" w:hAnsi="Tahoma" w:cs="Tahoma"/>
          <w:b/>
          <w:sz w:val="24"/>
          <w:szCs w:val="24"/>
        </w:rPr>
        <w:t>Outside Time</w:t>
      </w:r>
    </w:p>
    <w:p w:rsidR="009B4E4D" w:rsidRPr="0058665D" w:rsidRDefault="00E06894" w:rsidP="0058665D">
      <w:pPr>
        <w:spacing w:after="120" w:line="240" w:lineRule="auto"/>
        <w:rPr>
          <w:rFonts w:ascii="Tahoma" w:hAnsi="Tahoma" w:cs="Tahoma"/>
          <w:color w:val="4B4B4B"/>
          <w:sz w:val="24"/>
          <w:szCs w:val="24"/>
        </w:rPr>
      </w:pPr>
      <w:r w:rsidRPr="0058665D">
        <w:rPr>
          <w:rFonts w:ascii="Tahoma" w:hAnsi="Tahoma" w:cs="Tahoma"/>
          <w:color w:val="000000"/>
          <w:sz w:val="24"/>
          <w:szCs w:val="24"/>
          <w:bdr w:val="none" w:sz="0" w:space="0" w:color="auto" w:frame="1"/>
        </w:rPr>
        <w:t>We promote 'Positive Play' in the playground</w:t>
      </w:r>
      <w:r w:rsidR="00FF6429" w:rsidRPr="0058665D">
        <w:rPr>
          <w:rFonts w:ascii="Tahoma" w:hAnsi="Tahoma" w:cs="Tahoma"/>
          <w:color w:val="000000"/>
          <w:sz w:val="24"/>
          <w:szCs w:val="24"/>
          <w:bdr w:val="none" w:sz="0" w:space="0" w:color="auto" w:frame="1"/>
        </w:rPr>
        <w:t>.</w:t>
      </w:r>
      <w:r w:rsidRPr="0058665D">
        <w:rPr>
          <w:rFonts w:ascii="Tahoma" w:hAnsi="Tahoma" w:cs="Tahoma"/>
          <w:color w:val="000000"/>
          <w:sz w:val="24"/>
          <w:szCs w:val="24"/>
          <w:bdr w:val="none" w:sz="0" w:space="0" w:color="auto" w:frame="1"/>
        </w:rPr>
        <w:t xml:space="preserve"> We have 'Play </w:t>
      </w:r>
      <w:r w:rsidR="00FF6429" w:rsidRPr="0058665D">
        <w:rPr>
          <w:rFonts w:ascii="Tahoma" w:hAnsi="Tahoma" w:cs="Tahoma"/>
          <w:color w:val="000000"/>
          <w:sz w:val="24"/>
          <w:szCs w:val="24"/>
          <w:bdr w:val="none" w:sz="0" w:space="0" w:color="auto" w:frame="1"/>
        </w:rPr>
        <w:t>Monitors</w:t>
      </w:r>
      <w:r w:rsidRPr="0058665D">
        <w:rPr>
          <w:rFonts w:ascii="Tahoma" w:hAnsi="Tahoma" w:cs="Tahoma"/>
          <w:color w:val="000000"/>
          <w:sz w:val="24"/>
          <w:szCs w:val="24"/>
          <w:bdr w:val="none" w:sz="0" w:space="0" w:color="auto" w:frame="1"/>
        </w:rPr>
        <w:t>' from our year 6 cohort,  who play with the younger children teaching them games</w:t>
      </w:r>
      <w:r w:rsidR="00FF6429" w:rsidRPr="0058665D">
        <w:rPr>
          <w:rFonts w:ascii="Tahoma" w:hAnsi="Tahoma" w:cs="Tahoma"/>
          <w:color w:val="000000"/>
          <w:sz w:val="24"/>
          <w:szCs w:val="24"/>
          <w:bdr w:val="none" w:sz="0" w:space="0" w:color="auto" w:frame="1"/>
        </w:rPr>
        <w:t xml:space="preserve"> and being positive role models </w:t>
      </w:r>
      <w:r w:rsidRPr="0058665D">
        <w:rPr>
          <w:rFonts w:ascii="Tahoma" w:hAnsi="Tahoma" w:cs="Tahoma"/>
          <w:color w:val="000000"/>
          <w:sz w:val="24"/>
          <w:szCs w:val="24"/>
          <w:bdr w:val="none" w:sz="0" w:space="0" w:color="auto" w:frame="1"/>
        </w:rPr>
        <w:t xml:space="preserve"> and much more.</w:t>
      </w:r>
      <w:r w:rsidR="00EE08F3" w:rsidRPr="0058665D">
        <w:rPr>
          <w:rFonts w:ascii="Tahoma" w:hAnsi="Tahoma" w:cs="Tahoma"/>
          <w:color w:val="000000"/>
          <w:sz w:val="24"/>
          <w:szCs w:val="24"/>
          <w:bdr w:val="none" w:sz="0" w:space="0" w:color="auto" w:frame="1"/>
        </w:rPr>
        <w:t xml:space="preserve"> The Rainbow shed is for toys, games and equipment that should enhance </w:t>
      </w:r>
      <w:r w:rsidR="001E6EE6" w:rsidRPr="0058665D">
        <w:rPr>
          <w:rFonts w:ascii="Tahoma" w:hAnsi="Tahoma" w:cs="Tahoma"/>
          <w:color w:val="000000"/>
          <w:sz w:val="24"/>
          <w:szCs w:val="24"/>
          <w:bdr w:val="none" w:sz="0" w:space="0" w:color="auto" w:frame="1"/>
        </w:rPr>
        <w:t xml:space="preserve">the </w:t>
      </w:r>
      <w:r w:rsidR="00EE08F3" w:rsidRPr="0058665D">
        <w:rPr>
          <w:rFonts w:ascii="Tahoma" w:hAnsi="Tahoma" w:cs="Tahoma"/>
          <w:color w:val="000000"/>
          <w:sz w:val="24"/>
          <w:szCs w:val="24"/>
          <w:bdr w:val="none" w:sz="0" w:space="0" w:color="auto" w:frame="1"/>
        </w:rPr>
        <w:t xml:space="preserve">children’s unstructured social time and we ask that this equipment is treated with respect at all times. The children are encouraged to experience new activities as often as possible. Golden tickets are again issued by Lunchtime supervisors for experimenting, helpfulness, </w:t>
      </w:r>
      <w:r w:rsidR="001E6EE6" w:rsidRPr="0058665D">
        <w:rPr>
          <w:rFonts w:ascii="Tahoma" w:hAnsi="Tahoma" w:cs="Tahoma"/>
          <w:color w:val="000000"/>
          <w:sz w:val="24"/>
          <w:szCs w:val="24"/>
          <w:bdr w:val="none" w:sz="0" w:space="0" w:color="auto" w:frame="1"/>
        </w:rPr>
        <w:t>being sensitive to another’s needs</w:t>
      </w:r>
      <w:r w:rsidR="009B4E4D" w:rsidRPr="0058665D">
        <w:rPr>
          <w:rFonts w:ascii="Tahoma" w:hAnsi="Tahoma" w:cs="Tahoma"/>
          <w:color w:val="000000"/>
          <w:sz w:val="24"/>
          <w:szCs w:val="24"/>
          <w:bdr w:val="none" w:sz="0" w:space="0" w:color="auto" w:frame="1"/>
        </w:rPr>
        <w:t>….We ask that children don’t bring in balls and toys from home so that loss and damage don’t become an issue.</w:t>
      </w:r>
    </w:p>
    <w:p w:rsidR="00E06894" w:rsidRPr="0058665D" w:rsidRDefault="00E06894" w:rsidP="00E06894">
      <w:pPr>
        <w:pStyle w:val="NormalWeb"/>
        <w:shd w:val="clear" w:color="auto" w:fill="FFFFFF"/>
        <w:spacing w:before="0" w:beforeAutospacing="0" w:after="0" w:afterAutospacing="0"/>
        <w:textAlignment w:val="top"/>
        <w:rPr>
          <w:rFonts w:ascii="Tahoma" w:hAnsi="Tahoma" w:cs="Tahoma"/>
          <w:color w:val="4B4B4B"/>
        </w:rPr>
      </w:pPr>
    </w:p>
    <w:p w:rsidR="00E06894" w:rsidRPr="0058665D" w:rsidRDefault="00E06894" w:rsidP="001E6EE6">
      <w:pPr>
        <w:pStyle w:val="NormalWeb"/>
        <w:shd w:val="clear" w:color="auto" w:fill="FFFFFF"/>
        <w:spacing w:before="0" w:beforeAutospacing="0" w:after="0" w:afterAutospacing="0"/>
        <w:jc w:val="center"/>
        <w:textAlignment w:val="top"/>
        <w:rPr>
          <w:rFonts w:ascii="Tahoma" w:hAnsi="Tahoma" w:cs="Tahoma"/>
          <w:color w:val="4B4B4B"/>
        </w:rPr>
      </w:pPr>
      <w:r w:rsidRPr="0058665D">
        <w:rPr>
          <w:rFonts w:ascii="Tahoma" w:hAnsi="Tahoma" w:cs="Tahoma"/>
          <w:color w:val="000000"/>
          <w:bdr w:val="none" w:sz="0" w:space="0" w:color="auto" w:frame="1"/>
        </w:rPr>
        <w:t>Playground Rules</w:t>
      </w:r>
    </w:p>
    <w:p w:rsidR="00E06894" w:rsidRPr="0058665D" w:rsidRDefault="00E06894" w:rsidP="00E06894">
      <w:pPr>
        <w:pStyle w:val="NormalWeb"/>
        <w:spacing w:before="0" w:beforeAutospacing="0" w:after="0" w:afterAutospacing="0"/>
        <w:jc w:val="center"/>
        <w:textAlignment w:val="top"/>
        <w:rPr>
          <w:rFonts w:ascii="Tahoma" w:hAnsi="Tahoma" w:cs="Tahoma"/>
          <w:color w:val="4B4B4B"/>
        </w:rPr>
      </w:pPr>
      <w:r w:rsidRPr="0058665D">
        <w:rPr>
          <w:rFonts w:ascii="Tahoma" w:hAnsi="Tahoma" w:cs="Tahoma"/>
          <w:color w:val="000000"/>
          <w:bdr w:val="none" w:sz="0" w:space="0" w:color="auto" w:frame="1"/>
        </w:rPr>
        <w:t>All children and adults are valued and respected</w:t>
      </w:r>
    </w:p>
    <w:p w:rsidR="00E06894" w:rsidRPr="0058665D" w:rsidRDefault="00E06894" w:rsidP="00E06894">
      <w:pPr>
        <w:pStyle w:val="NormalWeb"/>
        <w:spacing w:before="0" w:beforeAutospacing="0" w:after="0" w:afterAutospacing="0"/>
        <w:jc w:val="center"/>
        <w:textAlignment w:val="top"/>
        <w:rPr>
          <w:rFonts w:ascii="Tahoma" w:hAnsi="Tahoma" w:cs="Tahoma"/>
          <w:color w:val="4B4B4B"/>
        </w:rPr>
      </w:pPr>
      <w:r w:rsidRPr="0058665D">
        <w:rPr>
          <w:rFonts w:ascii="Tahoma" w:hAnsi="Tahoma" w:cs="Tahoma"/>
          <w:color w:val="000000"/>
          <w:bdr w:val="none" w:sz="0" w:space="0" w:color="auto" w:frame="1"/>
        </w:rPr>
        <w:t>Always look after our outside play equipment</w:t>
      </w:r>
    </w:p>
    <w:p w:rsidR="00E06894" w:rsidRPr="0058665D" w:rsidRDefault="00E06894" w:rsidP="00E06894">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We have kind words, kind hands and kind feet</w:t>
      </w:r>
    </w:p>
    <w:p w:rsidR="009B4E4D" w:rsidRPr="0058665D" w:rsidRDefault="009B4E4D" w:rsidP="00E06894">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We play thoughtfully</w:t>
      </w:r>
    </w:p>
    <w:p w:rsidR="008E28B5" w:rsidRPr="0058665D" w:rsidRDefault="008E28B5" w:rsidP="008E28B5">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Rainbow shed monitors and staff can allocate equipment</w:t>
      </w:r>
    </w:p>
    <w:p w:rsidR="00F17D7F" w:rsidRPr="0058665D" w:rsidRDefault="00F17D7F" w:rsidP="00F17D7F">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All dens to be dismantled every Friday</w:t>
      </w:r>
    </w:p>
    <w:p w:rsidR="008E28B5" w:rsidRPr="0058665D" w:rsidRDefault="008E28B5" w:rsidP="00F17D7F">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Only dig in the wild area or sand pits</w:t>
      </w:r>
    </w:p>
    <w:p w:rsidR="00F17D7F" w:rsidRPr="0058665D" w:rsidRDefault="00F17D7F" w:rsidP="00F17D7F">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Stop when the whistle blows</w:t>
      </w:r>
    </w:p>
    <w:p w:rsidR="009B4E4D" w:rsidRDefault="009B4E4D" w:rsidP="00E06894">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 xml:space="preserve">Football </w:t>
      </w:r>
      <w:r w:rsidR="008E28B5" w:rsidRPr="0058665D">
        <w:rPr>
          <w:rFonts w:ascii="Tahoma" w:hAnsi="Tahoma" w:cs="Tahoma"/>
          <w:color w:val="000000"/>
          <w:bdr w:val="none" w:sz="0" w:space="0" w:color="auto" w:frame="1"/>
        </w:rPr>
        <w:t>is not played on the playground</w:t>
      </w:r>
    </w:p>
    <w:p w:rsidR="0058665D" w:rsidRPr="0058665D" w:rsidRDefault="0058665D" w:rsidP="00E06894">
      <w:pPr>
        <w:pStyle w:val="NormalWeb"/>
        <w:spacing w:before="0" w:beforeAutospacing="0" w:after="0" w:afterAutospacing="0"/>
        <w:jc w:val="center"/>
        <w:textAlignment w:val="top"/>
        <w:rPr>
          <w:rFonts w:ascii="Tahoma" w:hAnsi="Tahoma" w:cs="Tahoma"/>
          <w:color w:val="000000"/>
          <w:bdr w:val="none" w:sz="0" w:space="0" w:color="auto" w:frame="1"/>
        </w:rPr>
      </w:pPr>
      <w:r>
        <w:rPr>
          <w:rFonts w:ascii="Tahoma" w:hAnsi="Tahoma" w:cs="Tahoma"/>
          <w:color w:val="000000"/>
          <w:bdr w:val="none" w:sz="0" w:space="0" w:color="auto" w:frame="1"/>
        </w:rPr>
        <w:t>Only use school toys and equipment</w:t>
      </w:r>
      <w:bookmarkStart w:id="0" w:name="_GoBack"/>
      <w:bookmarkEnd w:id="0"/>
    </w:p>
    <w:p w:rsidR="009B4E4D" w:rsidRPr="0058665D" w:rsidRDefault="009B4E4D" w:rsidP="00E06894">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 xml:space="preserve">No power </w:t>
      </w:r>
      <w:proofErr w:type="gramStart"/>
      <w:r w:rsidRPr="0058665D">
        <w:rPr>
          <w:rFonts w:ascii="Tahoma" w:hAnsi="Tahoma" w:cs="Tahoma"/>
          <w:color w:val="000000"/>
          <w:bdr w:val="none" w:sz="0" w:space="0" w:color="auto" w:frame="1"/>
        </w:rPr>
        <w:t>balls(</w:t>
      </w:r>
      <w:proofErr w:type="gramEnd"/>
      <w:r w:rsidRPr="0058665D">
        <w:rPr>
          <w:rFonts w:ascii="Tahoma" w:hAnsi="Tahoma" w:cs="Tahoma"/>
          <w:color w:val="000000"/>
          <w:bdr w:val="none" w:sz="0" w:space="0" w:color="auto" w:frame="1"/>
        </w:rPr>
        <w:t>or other bouncy rubber balls)</w:t>
      </w:r>
    </w:p>
    <w:p w:rsidR="009B4E4D" w:rsidRPr="0058665D" w:rsidRDefault="009B4E4D" w:rsidP="00E06894">
      <w:pPr>
        <w:pStyle w:val="NormalWeb"/>
        <w:spacing w:before="0" w:beforeAutospacing="0" w:after="0" w:afterAutospacing="0"/>
        <w:jc w:val="center"/>
        <w:textAlignment w:val="top"/>
        <w:rPr>
          <w:rFonts w:ascii="Tahoma" w:hAnsi="Tahoma" w:cs="Tahoma"/>
          <w:color w:val="000000"/>
          <w:bdr w:val="none" w:sz="0" w:space="0" w:color="auto" w:frame="1"/>
        </w:rPr>
      </w:pPr>
      <w:r w:rsidRPr="0058665D">
        <w:rPr>
          <w:rFonts w:ascii="Tahoma" w:hAnsi="Tahoma" w:cs="Tahoma"/>
          <w:color w:val="000000"/>
          <w:bdr w:val="none" w:sz="0" w:space="0" w:color="auto" w:frame="1"/>
        </w:rPr>
        <w:t>No more than 2 footballs on the field</w:t>
      </w:r>
    </w:p>
    <w:p w:rsidR="00F17D7F" w:rsidRPr="0058665D" w:rsidRDefault="00F17D7F" w:rsidP="00E06894">
      <w:pPr>
        <w:pStyle w:val="NormalWeb"/>
        <w:spacing w:before="0" w:beforeAutospacing="0" w:after="0" w:afterAutospacing="0"/>
        <w:jc w:val="center"/>
        <w:textAlignment w:val="top"/>
        <w:rPr>
          <w:rFonts w:ascii="Tahoma" w:hAnsi="Tahoma" w:cs="Tahoma"/>
          <w:color w:val="000000"/>
          <w:bdr w:val="none" w:sz="0" w:space="0" w:color="auto" w:frame="1"/>
        </w:rPr>
      </w:pPr>
    </w:p>
    <w:p w:rsidR="00E06894" w:rsidRPr="0058665D" w:rsidRDefault="00E06894" w:rsidP="00E06894">
      <w:pPr>
        <w:pStyle w:val="NormalWeb"/>
        <w:spacing w:before="0" w:beforeAutospacing="0" w:after="0" w:afterAutospacing="0"/>
        <w:jc w:val="center"/>
        <w:textAlignment w:val="top"/>
        <w:rPr>
          <w:rFonts w:ascii="Tahoma" w:hAnsi="Tahoma" w:cs="Tahoma"/>
          <w:color w:val="000000"/>
          <w:bdr w:val="none" w:sz="0" w:space="0" w:color="auto" w:frame="1"/>
        </w:rPr>
      </w:pPr>
    </w:p>
    <w:p w:rsidR="00E06894" w:rsidRPr="0058665D" w:rsidRDefault="00E06894" w:rsidP="00E06894">
      <w:pPr>
        <w:pStyle w:val="NormalWeb"/>
        <w:spacing w:before="0" w:beforeAutospacing="0" w:after="0" w:afterAutospacing="0"/>
        <w:jc w:val="center"/>
        <w:textAlignment w:val="top"/>
        <w:rPr>
          <w:rFonts w:ascii="Tahoma" w:hAnsi="Tahoma" w:cs="Tahoma"/>
          <w:color w:val="4B4B4B"/>
        </w:rPr>
      </w:pPr>
    </w:p>
    <w:p w:rsidR="00E06894" w:rsidRPr="0058665D" w:rsidRDefault="00E06894" w:rsidP="00E06894">
      <w:pPr>
        <w:rPr>
          <w:rFonts w:ascii="Tahoma" w:hAnsi="Tahoma" w:cs="Tahoma"/>
          <w:sz w:val="24"/>
          <w:szCs w:val="24"/>
        </w:rPr>
      </w:pPr>
    </w:p>
    <w:p w:rsidR="00E06894" w:rsidRPr="0058665D" w:rsidRDefault="00E06894">
      <w:pPr>
        <w:rPr>
          <w:rFonts w:ascii="Tahoma" w:hAnsi="Tahoma" w:cs="Tahoma"/>
          <w:sz w:val="24"/>
          <w:szCs w:val="24"/>
        </w:rPr>
      </w:pPr>
    </w:p>
    <w:sectPr w:rsidR="00E06894" w:rsidRPr="0058665D" w:rsidSect="00586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94"/>
    <w:rsid w:val="001E6EE6"/>
    <w:rsid w:val="0058665D"/>
    <w:rsid w:val="008E28B5"/>
    <w:rsid w:val="009B4E4D"/>
    <w:rsid w:val="00B07808"/>
    <w:rsid w:val="00BF792D"/>
    <w:rsid w:val="00E06894"/>
    <w:rsid w:val="00EE08F3"/>
    <w:rsid w:val="00F17D7F"/>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894"/>
    <w:rPr>
      <w:b/>
      <w:bCs/>
    </w:rPr>
  </w:style>
  <w:style w:type="paragraph" w:styleId="BalloonText">
    <w:name w:val="Balloon Text"/>
    <w:basedOn w:val="Normal"/>
    <w:link w:val="BalloonTextChar"/>
    <w:uiPriority w:val="99"/>
    <w:semiHidden/>
    <w:unhideWhenUsed/>
    <w:rsid w:val="00E0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894"/>
    <w:rPr>
      <w:b/>
      <w:bCs/>
    </w:rPr>
  </w:style>
  <w:style w:type="paragraph" w:styleId="BalloonText">
    <w:name w:val="Balloon Text"/>
    <w:basedOn w:val="Normal"/>
    <w:link w:val="BalloonTextChar"/>
    <w:uiPriority w:val="99"/>
    <w:semiHidden/>
    <w:unhideWhenUsed/>
    <w:rsid w:val="00E0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0721">
      <w:bodyDiv w:val="1"/>
      <w:marLeft w:val="0"/>
      <w:marRight w:val="0"/>
      <w:marTop w:val="0"/>
      <w:marBottom w:val="0"/>
      <w:divBdr>
        <w:top w:val="none" w:sz="0" w:space="0" w:color="auto"/>
        <w:left w:val="none" w:sz="0" w:space="0" w:color="auto"/>
        <w:bottom w:val="none" w:sz="0" w:space="0" w:color="auto"/>
        <w:right w:val="none" w:sz="0" w:space="0" w:color="auto"/>
      </w:divBdr>
      <w:divsChild>
        <w:div w:id="1176462031">
          <w:marLeft w:val="0"/>
          <w:marRight w:val="0"/>
          <w:marTop w:val="0"/>
          <w:marBottom w:val="0"/>
          <w:divBdr>
            <w:top w:val="none" w:sz="0" w:space="0" w:color="auto"/>
            <w:left w:val="none" w:sz="0" w:space="0" w:color="auto"/>
            <w:bottom w:val="none" w:sz="0" w:space="0" w:color="auto"/>
            <w:right w:val="none" w:sz="0" w:space="0" w:color="auto"/>
          </w:divBdr>
        </w:div>
      </w:divsChild>
    </w:div>
    <w:div w:id="1612081337">
      <w:bodyDiv w:val="1"/>
      <w:marLeft w:val="0"/>
      <w:marRight w:val="0"/>
      <w:marTop w:val="0"/>
      <w:marBottom w:val="0"/>
      <w:divBdr>
        <w:top w:val="none" w:sz="0" w:space="0" w:color="auto"/>
        <w:left w:val="none" w:sz="0" w:space="0" w:color="auto"/>
        <w:bottom w:val="none" w:sz="0" w:space="0" w:color="auto"/>
        <w:right w:val="none" w:sz="0" w:space="0" w:color="auto"/>
      </w:divBdr>
      <w:divsChild>
        <w:div w:id="211046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Blackwater Community Primary School</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Vicci Vaughan</dc:creator>
  <cp:lastModifiedBy>Vicci Vaughan</cp:lastModifiedBy>
  <cp:revision>2</cp:revision>
  <cp:lastPrinted>2018-09-07T07:16:00Z</cp:lastPrinted>
  <dcterms:created xsi:type="dcterms:W3CDTF">2018-09-24T11:12:00Z</dcterms:created>
  <dcterms:modified xsi:type="dcterms:W3CDTF">2018-09-24T11:12:00Z</dcterms:modified>
</cp:coreProperties>
</file>